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3E77" w14:textId="77777777" w:rsidR="007D2220" w:rsidRDefault="007D2220" w:rsidP="007D2220">
      <w:pPr>
        <w:jc w:val="center"/>
        <w:rPr>
          <w:b/>
          <w:color w:val="3CB6EC"/>
          <w:sz w:val="40"/>
          <w:szCs w:val="40"/>
        </w:rPr>
      </w:pPr>
    </w:p>
    <w:p w14:paraId="1C5D9E1B" w14:textId="77777777" w:rsidR="007D2220" w:rsidRDefault="007D2220" w:rsidP="007D2220">
      <w:pPr>
        <w:jc w:val="center"/>
        <w:rPr>
          <w:b/>
          <w:color w:val="3CB6EC"/>
          <w:sz w:val="40"/>
          <w:szCs w:val="40"/>
        </w:rPr>
      </w:pPr>
    </w:p>
    <w:p w14:paraId="054564B4" w14:textId="13115E5C" w:rsidR="007D2220" w:rsidRPr="00461E94" w:rsidRDefault="007D2220" w:rsidP="007D2220">
      <w:pPr>
        <w:jc w:val="center"/>
        <w:rPr>
          <w:b/>
          <w:color w:val="3CB6EC"/>
          <w:sz w:val="40"/>
          <w:szCs w:val="40"/>
        </w:rPr>
      </w:pPr>
      <w:r>
        <w:rPr>
          <w:b/>
          <w:color w:val="3CB6EC"/>
          <w:sz w:val="40"/>
          <w:szCs w:val="40"/>
        </w:rPr>
        <w:t>France 2030</w:t>
      </w:r>
    </w:p>
    <w:p w14:paraId="5234F208" w14:textId="77777777" w:rsidR="007D2220" w:rsidRPr="00461E94" w:rsidRDefault="007D2220" w:rsidP="007D2220">
      <w:pPr>
        <w:jc w:val="center"/>
        <w:rPr>
          <w:b/>
          <w:color w:val="3CB6EC"/>
          <w:sz w:val="40"/>
          <w:szCs w:val="40"/>
        </w:rPr>
      </w:pPr>
    </w:p>
    <w:p w14:paraId="5435EFED" w14:textId="0FB9A8D8" w:rsidR="007D2220" w:rsidRPr="00461E94" w:rsidRDefault="007D2220" w:rsidP="007D2220">
      <w:pPr>
        <w:jc w:val="center"/>
        <w:rPr>
          <w:b/>
          <w:color w:val="3CB6EC"/>
          <w:sz w:val="40"/>
          <w:szCs w:val="40"/>
        </w:rPr>
      </w:pPr>
      <w:r w:rsidRPr="00444CC5">
        <w:rPr>
          <w:b/>
          <w:color w:val="3CB6EC"/>
          <w:sz w:val="40"/>
          <w:szCs w:val="40"/>
        </w:rPr>
        <w:t>Stratégie nationale</w:t>
      </w:r>
      <w:r>
        <w:rPr>
          <w:b/>
          <w:color w:val="3CB6EC"/>
          <w:sz w:val="40"/>
          <w:szCs w:val="40"/>
        </w:rPr>
        <w:t> : SA RECYCLABILITE</w:t>
      </w:r>
    </w:p>
    <w:p w14:paraId="34423AD4" w14:textId="77777777" w:rsidR="007D2220" w:rsidRPr="00381786" w:rsidRDefault="007D2220" w:rsidP="007D2220">
      <w:pPr>
        <w:jc w:val="center"/>
        <w:rPr>
          <w:b/>
          <w:color w:val="3CB6EC"/>
          <w:sz w:val="40"/>
          <w:szCs w:val="40"/>
        </w:rPr>
      </w:pPr>
    </w:p>
    <w:p w14:paraId="6BD7A7C9" w14:textId="05162B40" w:rsidR="007D2220" w:rsidRPr="007909C1" w:rsidRDefault="007D2220" w:rsidP="007D2220">
      <w:pPr>
        <w:jc w:val="center"/>
        <w:rPr>
          <w:color w:val="00B0F0"/>
          <w:sz w:val="40"/>
          <w:szCs w:val="40"/>
        </w:rPr>
      </w:pPr>
      <w:r w:rsidRPr="007909C1">
        <w:rPr>
          <w:color w:val="00B0F0"/>
          <w:sz w:val="40"/>
          <w:szCs w:val="40"/>
        </w:rPr>
        <w:t xml:space="preserve">Appel à Projets : </w:t>
      </w:r>
      <w:r>
        <w:rPr>
          <w:color w:val="00B0F0"/>
          <w:sz w:val="40"/>
          <w:szCs w:val="40"/>
        </w:rPr>
        <w:t>Recyclage des Plastiques</w:t>
      </w:r>
      <w:r w:rsidR="00D34105">
        <w:rPr>
          <w:color w:val="00B0F0"/>
          <w:sz w:val="40"/>
          <w:szCs w:val="40"/>
        </w:rPr>
        <w:t>, composites et élastomères</w:t>
      </w:r>
    </w:p>
    <w:p w14:paraId="4B4CC2E1" w14:textId="77777777" w:rsidR="007D2220" w:rsidRPr="005B6DDD" w:rsidRDefault="007D2220" w:rsidP="007D2220">
      <w:pPr>
        <w:jc w:val="center"/>
        <w:rPr>
          <w:rStyle w:val="Titredulivre"/>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439"/>
      </w:tblGrid>
      <w:tr w:rsidR="007D2220" w:rsidRPr="005B6DDD" w14:paraId="6D00BF36" w14:textId="77777777" w:rsidTr="00427D88">
        <w:trPr>
          <w:jc w:val="center"/>
        </w:trPr>
        <w:tc>
          <w:tcPr>
            <w:tcW w:w="9439" w:type="dxa"/>
          </w:tcPr>
          <w:p w14:paraId="011FEE29" w14:textId="77777777" w:rsidR="007D2220" w:rsidRDefault="007D2220" w:rsidP="00427D88">
            <w:pPr>
              <w:jc w:val="center"/>
              <w:rPr>
                <w:rStyle w:val="Titredulivre"/>
                <w:sz w:val="52"/>
              </w:rPr>
            </w:pPr>
            <w:r w:rsidRPr="005B6DDD">
              <w:rPr>
                <w:rStyle w:val="Titredulivre"/>
                <w:sz w:val="52"/>
              </w:rPr>
              <w:t>Dossier de candidature</w:t>
            </w:r>
          </w:p>
          <w:p w14:paraId="5ADD0B20" w14:textId="4F5AD254" w:rsidR="007D2220" w:rsidRPr="005B6DDD" w:rsidRDefault="007D2220" w:rsidP="00427D88">
            <w:pPr>
              <w:jc w:val="center"/>
              <w:rPr>
                <w:rStyle w:val="Titredulivre"/>
                <w:sz w:val="52"/>
              </w:rPr>
            </w:pPr>
            <w:r w:rsidRPr="007D2220">
              <w:rPr>
                <w:rStyle w:val="Titredulivre"/>
                <w:sz w:val="48"/>
                <w:szCs w:val="36"/>
                <w:u w:val="single"/>
              </w:rPr>
              <w:t>Volet 2</w:t>
            </w:r>
            <w:r w:rsidRPr="007D2220">
              <w:rPr>
                <w:rStyle w:val="Titredulivre"/>
                <w:sz w:val="48"/>
                <w:szCs w:val="36"/>
              </w:rPr>
              <w:t xml:space="preserve"> (tri et/ou préparation et/ou recyclage mécanique des déchets plastiques</w:t>
            </w:r>
            <w:r w:rsidR="00C90D24">
              <w:rPr>
                <w:rStyle w:val="Titredulivre"/>
                <w:sz w:val="48"/>
                <w:szCs w:val="36"/>
              </w:rPr>
              <w:t xml:space="preserve"> et incorporation de la matière recyclée</w:t>
            </w:r>
            <w:r w:rsidRPr="007D2220">
              <w:rPr>
                <w:rStyle w:val="Titredulivre"/>
                <w:sz w:val="48"/>
                <w:szCs w:val="36"/>
              </w:rPr>
              <w:t>)</w:t>
            </w:r>
          </w:p>
        </w:tc>
      </w:tr>
    </w:tbl>
    <w:p w14:paraId="50B46CBB" w14:textId="77777777" w:rsidR="007D2220" w:rsidRPr="005B6DDD" w:rsidRDefault="007D2220" w:rsidP="007D2220">
      <w:pPr>
        <w:jc w:val="center"/>
        <w:rPr>
          <w:rStyle w:val="Titredulivre"/>
        </w:rPr>
      </w:pPr>
    </w:p>
    <w:p w14:paraId="34BC345A" w14:textId="77777777" w:rsidR="007D2220" w:rsidRPr="005B6DDD" w:rsidRDefault="007D2220" w:rsidP="007D2220">
      <w:pPr>
        <w:jc w:val="center"/>
        <w:rPr>
          <w:rStyle w:val="Titredulivre"/>
          <w:sz w:val="36"/>
        </w:rPr>
      </w:pPr>
      <w:r>
        <w:rPr>
          <w:rStyle w:val="Titredulivre"/>
          <w:sz w:val="36"/>
        </w:rPr>
        <w:t>ACRONYME DU PROJET</w:t>
      </w:r>
    </w:p>
    <w:p w14:paraId="3331222F" w14:textId="77777777" w:rsidR="007D2220" w:rsidRDefault="007D2220" w:rsidP="007D2220">
      <w:pPr>
        <w:jc w:val="center"/>
        <w:rPr>
          <w:rStyle w:val="Titredulivre"/>
        </w:rPr>
      </w:pPr>
    </w:p>
    <w:p w14:paraId="7EF93578" w14:textId="77777777" w:rsidR="007D2220" w:rsidRPr="005B6DDD" w:rsidRDefault="007D2220" w:rsidP="007D2220">
      <w:pPr>
        <w:jc w:val="center"/>
        <w:rPr>
          <w:rStyle w:val="Titredulivre"/>
          <w:b w:val="0"/>
          <w:sz w:val="24"/>
        </w:rPr>
      </w:pPr>
      <w:r>
        <w:rPr>
          <w:rStyle w:val="Titredulivre"/>
          <w:sz w:val="24"/>
        </w:rPr>
        <w:t>INTITULE DU PROJET</w:t>
      </w:r>
    </w:p>
    <w:p w14:paraId="2786B3D1" w14:textId="773CC422" w:rsidR="00A97C7F" w:rsidRPr="00A97C7F" w:rsidRDefault="00355E54" w:rsidP="00EA6EDB">
      <w:pPr>
        <w:pStyle w:val="En-ttedetabledesmatires"/>
      </w:pPr>
      <w:r w:rsidRPr="001E0964">
        <w:br w:type="page"/>
      </w:r>
    </w:p>
    <w:bookmarkStart w:id="0" w:name="_Toc66195576"/>
    <w:bookmarkStart w:id="1" w:name="_Toc87894869"/>
    <w:bookmarkStart w:id="2" w:name="_Toc90549759"/>
    <w:bookmarkStart w:id="3" w:name="_Toc90550126"/>
    <w:bookmarkStart w:id="4" w:name="_Toc90550262"/>
    <w:bookmarkStart w:id="5" w:name="_Toc90563609"/>
    <w:bookmarkStart w:id="6" w:name="_Toc90563723"/>
    <w:bookmarkStart w:id="7" w:name="_Toc90563825"/>
    <w:bookmarkStart w:id="8" w:name="_Toc90563871"/>
    <w:bookmarkStart w:id="9" w:name="_Toc90995428"/>
    <w:bookmarkStart w:id="10" w:name="_Toc116479284"/>
    <w:bookmarkStart w:id="11" w:name="_Toc531073335"/>
    <w:bookmarkStart w:id="12" w:name="_Toc51062365"/>
    <w:bookmarkStart w:id="13" w:name="_Toc51064060"/>
    <w:bookmarkStart w:id="14" w:name="_Toc51064307"/>
    <w:bookmarkStart w:id="15" w:name="_Toc51064419"/>
    <w:bookmarkStart w:id="16" w:name="_Toc51064711"/>
    <w:bookmarkStart w:id="17" w:name="_Toc51228298"/>
    <w:bookmarkStart w:id="18" w:name="_Toc51228330"/>
    <w:bookmarkStart w:id="19" w:name="_Toc51228459"/>
    <w:bookmarkStart w:id="20" w:name="_Toc51228538"/>
    <w:bookmarkStart w:id="21" w:name="_Toc53760092"/>
    <w:bookmarkStart w:id="22" w:name="_Toc56774805"/>
    <w:bookmarkStart w:id="23" w:name="_Toc63960166"/>
    <w:p w14:paraId="4E1C7DDA" w14:textId="6D0944A6" w:rsidR="004B56F2" w:rsidRPr="0029474B" w:rsidRDefault="00D0426A" w:rsidP="00891918">
      <w:pPr>
        <w:spacing w:after="0" w:line="276" w:lineRule="auto"/>
        <w:rPr>
          <w:u w:val="single"/>
        </w:rPr>
      </w:pPr>
      <w:r>
        <w:rPr>
          <w:noProof/>
        </w:rPr>
        <w:lastRenderedPageBreak/>
        <mc:AlternateContent>
          <mc:Choice Requires="wps">
            <w:drawing>
              <wp:anchor distT="0" distB="0" distL="114300" distR="114300" simplePos="0" relativeHeight="251677696" behindDoc="0" locked="0" layoutInCell="1" allowOverlap="1" wp14:anchorId="714C16EF" wp14:editId="5818D8D3">
                <wp:simplePos x="0" y="0"/>
                <wp:positionH relativeFrom="column">
                  <wp:posOffset>-126365</wp:posOffset>
                </wp:positionH>
                <wp:positionV relativeFrom="paragraph">
                  <wp:posOffset>-119380</wp:posOffset>
                </wp:positionV>
                <wp:extent cx="6678118" cy="3714750"/>
                <wp:effectExtent l="0" t="0" r="27940" b="19050"/>
                <wp:wrapNone/>
                <wp:docPr id="4" name="Rectangle 4"/>
                <wp:cNvGraphicFramePr/>
                <a:graphic xmlns:a="http://schemas.openxmlformats.org/drawingml/2006/main">
                  <a:graphicData uri="http://schemas.microsoft.com/office/word/2010/wordprocessingShape">
                    <wps:wsp>
                      <wps:cNvSpPr/>
                      <wps:spPr>
                        <a:xfrm>
                          <a:off x="0" y="0"/>
                          <a:ext cx="6678118" cy="3714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89C8BA" id="Rectangle 4" o:spid="_x0000_s1026" style="position:absolute;margin-left:-9.95pt;margin-top:-9.4pt;width:525.85pt;height:29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" filled="f" strokecolor="#243f60 [1604]" strokeweight="2pt"/>
            </w:pict>
          </mc:Fallback>
        </mc:AlternateContent>
      </w:r>
      <w:r w:rsidR="004B56F2">
        <w:t>R</w:t>
      </w:r>
      <w:r w:rsidR="004B56F2" w:rsidRPr="0029474B">
        <w:rPr>
          <w:u w:val="single"/>
        </w:rPr>
        <w:t>appel des pièces complémentaires à fournir pour le dépôt du dossier</w:t>
      </w:r>
      <w:bookmarkEnd w:id="0"/>
      <w:bookmarkEnd w:id="1"/>
      <w:bookmarkEnd w:id="2"/>
      <w:bookmarkEnd w:id="3"/>
      <w:bookmarkEnd w:id="4"/>
      <w:bookmarkEnd w:id="5"/>
      <w:bookmarkEnd w:id="6"/>
      <w:bookmarkEnd w:id="7"/>
      <w:bookmarkEnd w:id="8"/>
      <w:bookmarkEnd w:id="9"/>
      <w:bookmarkEnd w:id="10"/>
      <w:r w:rsidR="00891918" w:rsidRPr="0029474B">
        <w:rPr>
          <w:u w:val="single"/>
        </w:rPr>
        <w:t> :</w:t>
      </w:r>
    </w:p>
    <w:p w14:paraId="01C594D0" w14:textId="77777777" w:rsidR="00E97E93" w:rsidRDefault="00E97E93" w:rsidP="00EE7746">
      <w:pPr>
        <w:spacing w:after="0"/>
        <w:rPr>
          <w:bCs/>
          <w:i/>
        </w:rPr>
      </w:pPr>
    </w:p>
    <w:p w14:paraId="43FB327E" w14:textId="65C792F2" w:rsidR="00D22AEE" w:rsidRDefault="00D22AEE" w:rsidP="000C32C7">
      <w:pPr>
        <w:pStyle w:val="Paragraphedeliste"/>
        <w:numPr>
          <w:ilvl w:val="0"/>
          <w:numId w:val="8"/>
        </w:numPr>
        <w:spacing w:after="0"/>
        <w:rPr>
          <w:bCs/>
          <w:i/>
        </w:rPr>
      </w:pPr>
      <w:r w:rsidRPr="00E97E93">
        <w:rPr>
          <w:bCs/>
          <w:i/>
        </w:rPr>
        <w:t>Comme indiqué dans le</w:t>
      </w:r>
      <w:r w:rsidR="009703FF">
        <w:rPr>
          <w:bCs/>
          <w:i/>
        </w:rPr>
        <w:t xml:space="preserve"> cahier des charges de</w:t>
      </w:r>
      <w:r w:rsidRPr="00E97E93">
        <w:rPr>
          <w:bCs/>
          <w:i/>
        </w:rPr>
        <w:t xml:space="preserve"> </w:t>
      </w:r>
      <w:r w:rsidRPr="00E97E93">
        <w:rPr>
          <w:bCs/>
        </w:rPr>
        <w:t>l’appel</w:t>
      </w:r>
      <w:r w:rsidR="009703FF">
        <w:rPr>
          <w:bCs/>
        </w:rPr>
        <w:t xml:space="preserve"> à projets Recyclage des plastiques</w:t>
      </w:r>
      <w:r w:rsidRPr="00E97E93">
        <w:rPr>
          <w:bCs/>
        </w:rPr>
        <w:t>, en complément d</w:t>
      </w:r>
      <w:r w:rsidR="00AD15BC">
        <w:rPr>
          <w:bCs/>
        </w:rPr>
        <w:t xml:space="preserve">e la </w:t>
      </w:r>
      <w:r w:rsidRPr="00E97E93">
        <w:rPr>
          <w:bCs/>
        </w:rPr>
        <w:t>présent</w:t>
      </w:r>
      <w:r w:rsidR="00AD15BC">
        <w:rPr>
          <w:bCs/>
        </w:rPr>
        <w:t>e</w:t>
      </w:r>
      <w:r w:rsidRPr="00E97E93">
        <w:rPr>
          <w:b/>
          <w:bCs/>
          <w:i/>
        </w:rPr>
        <w:t xml:space="preserve"> </w:t>
      </w:r>
      <w:r w:rsidR="00AD15BC">
        <w:rPr>
          <w:b/>
          <w:bCs/>
          <w:i/>
        </w:rPr>
        <w:t xml:space="preserve">Annexe 3 </w:t>
      </w:r>
      <w:r w:rsidRPr="00E97E93">
        <w:rPr>
          <w:b/>
          <w:bCs/>
          <w:i/>
        </w:rPr>
        <w:t xml:space="preserve">(.doc), </w:t>
      </w:r>
      <w:r w:rsidRPr="00E97E93">
        <w:rPr>
          <w:bCs/>
          <w:i/>
        </w:rPr>
        <w:t xml:space="preserve">d’autres pièces téléchargeables à l’adresse suivante sont à fournir pour le dépôt du dossier : </w:t>
      </w:r>
      <w:hyperlink r:id="rId8" w:history="1">
        <w:r w:rsidR="009703FF" w:rsidRPr="00461D91">
          <w:rPr>
            <w:rStyle w:val="Lienhypertexte"/>
            <w:bCs/>
            <w:i/>
          </w:rPr>
          <w:t>https://agirpourlatransition.ademe.fr/entreprises/aides-financieres/20220406/appel-a-projets-national-recyclage-plastiques</w:t>
        </w:r>
      </w:hyperlink>
      <w:r w:rsidR="009703FF">
        <w:rPr>
          <w:bCs/>
          <w:i/>
        </w:rPr>
        <w:t xml:space="preserve"> </w:t>
      </w:r>
    </w:p>
    <w:p w14:paraId="0330B1F1" w14:textId="37343229" w:rsidR="00DC5D73" w:rsidRPr="00DC5D73" w:rsidRDefault="00DC5D73" w:rsidP="00DC5D73">
      <w:pPr>
        <w:pStyle w:val="Paragraphedeliste"/>
        <w:spacing w:after="0"/>
        <w:ind w:left="360"/>
        <w:rPr>
          <w:bCs/>
          <w:i/>
          <w:color w:val="FF0000"/>
        </w:rPr>
      </w:pPr>
      <w:r w:rsidRPr="00DC5D73">
        <w:rPr>
          <w:bCs/>
          <w:i/>
          <w:color w:val="FF0000"/>
        </w:rPr>
        <w:t xml:space="preserve">Les annexes </w:t>
      </w:r>
      <w:r>
        <w:rPr>
          <w:bCs/>
          <w:i/>
          <w:color w:val="FF0000"/>
        </w:rPr>
        <w:t>au</w:t>
      </w:r>
      <w:r w:rsidRPr="00DC5D73">
        <w:rPr>
          <w:bCs/>
          <w:i/>
          <w:color w:val="FF0000"/>
        </w:rPr>
        <w:t xml:space="preserve"> format </w:t>
      </w:r>
      <w:r>
        <w:rPr>
          <w:bCs/>
          <w:i/>
          <w:color w:val="FF0000"/>
        </w:rPr>
        <w:t>E</w:t>
      </w:r>
      <w:r w:rsidRPr="00DC5D73">
        <w:rPr>
          <w:bCs/>
          <w:i/>
          <w:color w:val="FF0000"/>
        </w:rPr>
        <w:t xml:space="preserve">xcel doivent etre rendues </w:t>
      </w:r>
      <w:r>
        <w:rPr>
          <w:bCs/>
          <w:i/>
          <w:color w:val="FF0000"/>
        </w:rPr>
        <w:t>au</w:t>
      </w:r>
      <w:r w:rsidRPr="00DC5D73">
        <w:rPr>
          <w:bCs/>
          <w:i/>
          <w:color w:val="FF0000"/>
        </w:rPr>
        <w:t xml:space="preserve"> format </w:t>
      </w:r>
      <w:r>
        <w:rPr>
          <w:bCs/>
          <w:i/>
          <w:color w:val="FF0000"/>
        </w:rPr>
        <w:t>E</w:t>
      </w:r>
      <w:r w:rsidRPr="00DC5D73">
        <w:rPr>
          <w:bCs/>
          <w:i/>
          <w:color w:val="FF0000"/>
        </w:rPr>
        <w:t>xcel.</w:t>
      </w:r>
    </w:p>
    <w:p w14:paraId="5BBF8F1E" w14:textId="78EB02C1" w:rsidR="008937C7" w:rsidRDefault="008937C7" w:rsidP="00D22AEE">
      <w:pPr>
        <w:spacing w:after="0"/>
        <w:jc w:val="both"/>
        <w:rPr>
          <w:bCs/>
          <w:i/>
        </w:rPr>
      </w:pPr>
    </w:p>
    <w:p w14:paraId="6AD5A111" w14:textId="392CD93E" w:rsidR="00E97E93" w:rsidRPr="00E97E93" w:rsidRDefault="00E97E93" w:rsidP="000C32C7">
      <w:pPr>
        <w:pStyle w:val="Paragraphedeliste"/>
        <w:numPr>
          <w:ilvl w:val="0"/>
          <w:numId w:val="8"/>
        </w:numPr>
        <w:spacing w:after="0"/>
        <w:jc w:val="both"/>
        <w:rPr>
          <w:b/>
          <w:bCs/>
          <w:i/>
          <w:color w:val="auto"/>
        </w:rPr>
      </w:pPr>
      <w:r w:rsidRPr="00E97E93">
        <w:rPr>
          <w:bCs/>
          <w:i/>
          <w:color w:val="auto"/>
        </w:rPr>
        <w:t>Les pièces à</w:t>
      </w:r>
      <w:r w:rsidRPr="00E97E93">
        <w:rPr>
          <w:b/>
          <w:bCs/>
          <w:i/>
          <w:color w:val="auto"/>
        </w:rPr>
        <w:t xml:space="preserve"> télécharger directement dans votre compte Agir pour la Transition : </w:t>
      </w:r>
    </w:p>
    <w:p w14:paraId="41E018DE" w14:textId="613EDC68" w:rsidR="00E97E93" w:rsidRDefault="008937C7" w:rsidP="00D22AEE">
      <w:pPr>
        <w:spacing w:after="0"/>
        <w:jc w:val="both"/>
        <w:rPr>
          <w:bCs/>
          <w:i/>
          <w:color w:val="auto"/>
        </w:rPr>
      </w:pPr>
      <w:r w:rsidRPr="00E97E93">
        <w:rPr>
          <w:bCs/>
          <w:i/>
          <w:color w:val="auto"/>
        </w:rPr>
        <w:t>-</w:t>
      </w:r>
      <w:r w:rsidR="00E97E93">
        <w:rPr>
          <w:bCs/>
          <w:i/>
          <w:color w:val="auto"/>
        </w:rPr>
        <w:t xml:space="preserve"> RIB</w:t>
      </w:r>
    </w:p>
    <w:p w14:paraId="260F63B6" w14:textId="75C281FA" w:rsidR="00E97E93" w:rsidRDefault="00E97E93" w:rsidP="00D22AEE">
      <w:pPr>
        <w:spacing w:after="0"/>
        <w:jc w:val="both"/>
        <w:rPr>
          <w:bCs/>
          <w:i/>
          <w:color w:val="auto"/>
        </w:rPr>
      </w:pPr>
      <w:r>
        <w:rPr>
          <w:bCs/>
          <w:i/>
          <w:color w:val="auto"/>
        </w:rPr>
        <w:t xml:space="preserve">- KBIS </w:t>
      </w:r>
    </w:p>
    <w:p w14:paraId="420149AF" w14:textId="12B0BDF0" w:rsidR="009703FF" w:rsidRDefault="009703FF" w:rsidP="00D22AEE">
      <w:pPr>
        <w:spacing w:after="0"/>
        <w:jc w:val="both"/>
        <w:rPr>
          <w:bCs/>
          <w:i/>
          <w:color w:val="auto"/>
        </w:rPr>
      </w:pPr>
      <w:r>
        <w:rPr>
          <w:bCs/>
          <w:i/>
          <w:color w:val="auto"/>
        </w:rPr>
        <w:t>- 3 dernières liasses fiscales</w:t>
      </w:r>
    </w:p>
    <w:p w14:paraId="3E31AE8C" w14:textId="3042D0ED" w:rsidR="009703FF" w:rsidRPr="00E97E93" w:rsidRDefault="00E97E93" w:rsidP="00D22AEE">
      <w:pPr>
        <w:spacing w:after="0"/>
        <w:jc w:val="both"/>
        <w:rPr>
          <w:bCs/>
          <w:i/>
          <w:color w:val="auto"/>
        </w:rPr>
      </w:pPr>
      <w:r>
        <w:rPr>
          <w:bCs/>
          <w:i/>
          <w:color w:val="auto"/>
        </w:rPr>
        <w:t>- D</w:t>
      </w:r>
      <w:r w:rsidRPr="00E97E93">
        <w:rPr>
          <w:bCs/>
          <w:i/>
          <w:color w:val="auto"/>
        </w:rPr>
        <w:t>evis</w:t>
      </w:r>
      <w:r w:rsidR="006E2F45">
        <w:rPr>
          <w:bCs/>
          <w:i/>
          <w:color w:val="auto"/>
        </w:rPr>
        <w:t xml:space="preserve"> </w:t>
      </w:r>
      <w:r w:rsidR="002C24C2">
        <w:rPr>
          <w:bCs/>
          <w:i/>
          <w:color w:val="auto"/>
        </w:rPr>
        <w:t>confirmant la présentation des dépenses prévisionnelles d</w:t>
      </w:r>
      <w:r w:rsidR="00891918">
        <w:rPr>
          <w:bCs/>
          <w:i/>
          <w:color w:val="auto"/>
        </w:rPr>
        <w:t>e l’Annexe 4 présentant les dépenses d’investissement</w:t>
      </w:r>
      <w:r w:rsidR="002C24C2">
        <w:rPr>
          <w:bCs/>
          <w:i/>
          <w:color w:val="auto"/>
        </w:rPr>
        <w:t xml:space="preserve"> </w:t>
      </w:r>
    </w:p>
    <w:p w14:paraId="49611C41" w14:textId="25E703A3" w:rsidR="008937C7" w:rsidRPr="00D0426A" w:rsidRDefault="00E97E93" w:rsidP="00D22AEE">
      <w:pPr>
        <w:spacing w:after="0"/>
        <w:jc w:val="both"/>
        <w:rPr>
          <w:bCs/>
          <w:i/>
        </w:rPr>
      </w:pPr>
      <w:r w:rsidRPr="00E97E93">
        <w:rPr>
          <w:bCs/>
          <w:i/>
          <w:color w:val="auto"/>
        </w:rPr>
        <w:t xml:space="preserve">- </w:t>
      </w:r>
      <w:r w:rsidR="00891918">
        <w:rPr>
          <w:bCs/>
          <w:i/>
          <w:color w:val="auto"/>
        </w:rPr>
        <w:t>L</w:t>
      </w:r>
      <w:r>
        <w:rPr>
          <w:bCs/>
          <w:i/>
        </w:rPr>
        <w:t>es rapports d’é</w:t>
      </w:r>
      <w:r w:rsidR="00685E79" w:rsidRPr="00D0426A">
        <w:rPr>
          <w:bCs/>
          <w:i/>
        </w:rPr>
        <w:t>tudes déjà ré</w:t>
      </w:r>
      <w:r w:rsidR="008937C7" w:rsidRPr="00D0426A">
        <w:rPr>
          <w:bCs/>
          <w:i/>
        </w:rPr>
        <w:t>a</w:t>
      </w:r>
      <w:r w:rsidR="00685E79" w:rsidRPr="00D0426A">
        <w:rPr>
          <w:bCs/>
          <w:i/>
        </w:rPr>
        <w:t>l</w:t>
      </w:r>
      <w:r w:rsidR="008937C7" w:rsidRPr="00D0426A">
        <w:rPr>
          <w:bCs/>
          <w:i/>
        </w:rPr>
        <w:t>isées</w:t>
      </w:r>
      <w:r>
        <w:rPr>
          <w:bCs/>
          <w:i/>
        </w:rPr>
        <w:t> </w:t>
      </w:r>
      <w:r w:rsidR="009703FF" w:rsidRPr="32710E0F">
        <w:rPr>
          <w:i/>
          <w:iCs/>
        </w:rPr>
        <w:t>en amont des projets d’investissement, justifiant les intérêts techniques, économiques, sociaux et environnementaux du projet présenté dans ce</w:t>
      </w:r>
      <w:r w:rsidR="00AE37A4">
        <w:rPr>
          <w:i/>
          <w:iCs/>
        </w:rPr>
        <w:t xml:space="preserve">tte annexe 3 </w:t>
      </w:r>
      <w:r w:rsidR="006E2F45">
        <w:rPr>
          <w:i/>
          <w:iCs/>
        </w:rPr>
        <w:t>et la décision d’investissement sous réserve de subvention</w:t>
      </w:r>
    </w:p>
    <w:p w14:paraId="293442A4" w14:textId="5F55C267" w:rsidR="00E97E93" w:rsidRDefault="00685E79" w:rsidP="00977159">
      <w:pPr>
        <w:spacing w:after="0"/>
        <w:jc w:val="both"/>
        <w:rPr>
          <w:bCs/>
          <w:i/>
        </w:rPr>
      </w:pPr>
      <w:r w:rsidRPr="00D0426A">
        <w:rPr>
          <w:bCs/>
          <w:i/>
        </w:rPr>
        <w:t xml:space="preserve">- </w:t>
      </w:r>
      <w:r w:rsidR="00E97E93">
        <w:rPr>
          <w:bCs/>
          <w:i/>
        </w:rPr>
        <w:t>S</w:t>
      </w:r>
      <w:r w:rsidR="00E97E93" w:rsidRPr="00D0426A">
        <w:rPr>
          <w:bCs/>
          <w:i/>
        </w:rPr>
        <w:t>i</w:t>
      </w:r>
      <w:r w:rsidR="00E97E93">
        <w:rPr>
          <w:bCs/>
          <w:i/>
        </w:rPr>
        <w:t xml:space="preserve"> votre plan de financement inclut un crédit-</w:t>
      </w:r>
      <w:r w:rsidR="00E97E93" w:rsidRPr="00D0426A">
        <w:rPr>
          <w:bCs/>
          <w:i/>
        </w:rPr>
        <w:t>bail</w:t>
      </w:r>
      <w:r w:rsidR="00E97E93">
        <w:rPr>
          <w:bCs/>
          <w:i/>
        </w:rPr>
        <w:t>, joindre le projet ou le contrat de crédit-bail</w:t>
      </w:r>
      <w:r w:rsidR="002C24C2">
        <w:rPr>
          <w:bCs/>
          <w:i/>
        </w:rPr>
        <w:t xml:space="preserve"> et les coordonnées d</w:t>
      </w:r>
      <w:r w:rsidR="00DC3482">
        <w:rPr>
          <w:bCs/>
          <w:i/>
        </w:rPr>
        <w:t>u crédit-bailleur</w:t>
      </w:r>
      <w:r w:rsidR="00891918">
        <w:rPr>
          <w:bCs/>
          <w:i/>
        </w:rPr>
        <w:t>.</w:t>
      </w:r>
    </w:p>
    <w:p w14:paraId="111E0F14" w14:textId="24CF1247" w:rsidR="00656BDF" w:rsidRPr="00E97E93" w:rsidRDefault="00E97E93" w:rsidP="00977159">
      <w:pPr>
        <w:spacing w:after="0"/>
        <w:jc w:val="both"/>
        <w:rPr>
          <w:bCs/>
          <w:i/>
          <w:color w:val="auto"/>
        </w:rPr>
      </w:pPr>
      <w:r w:rsidRPr="00E97E93">
        <w:rPr>
          <w:bCs/>
          <w:i/>
          <w:color w:val="auto"/>
        </w:rPr>
        <w:t>- S</w:t>
      </w:r>
      <w:r w:rsidR="00656BDF" w:rsidRPr="00E97E93">
        <w:rPr>
          <w:bCs/>
          <w:i/>
          <w:color w:val="auto"/>
        </w:rPr>
        <w:t xml:space="preserve">i </w:t>
      </w:r>
      <w:r w:rsidRPr="00E97E93">
        <w:rPr>
          <w:bCs/>
          <w:i/>
          <w:color w:val="auto"/>
        </w:rPr>
        <w:t xml:space="preserve">les dépenses concernent du </w:t>
      </w:r>
      <w:r w:rsidR="00656BDF" w:rsidRPr="00E97E93">
        <w:rPr>
          <w:bCs/>
          <w:i/>
          <w:color w:val="auto"/>
        </w:rPr>
        <w:t>matériel d’occasion,</w:t>
      </w:r>
      <w:r w:rsidR="00095EE5">
        <w:rPr>
          <w:bCs/>
          <w:i/>
          <w:color w:val="auto"/>
        </w:rPr>
        <w:t xml:space="preserve"> le signaler. Des documents complémentaires vous seront demandés (</w:t>
      </w:r>
      <w:r w:rsidR="00656BDF" w:rsidRPr="00E97E93">
        <w:rPr>
          <w:bCs/>
          <w:i/>
          <w:color w:val="auto"/>
        </w:rPr>
        <w:t>facture, attestati</w:t>
      </w:r>
      <w:r w:rsidRPr="00E97E93">
        <w:rPr>
          <w:bCs/>
          <w:i/>
          <w:color w:val="auto"/>
        </w:rPr>
        <w:t>on de l’ancien propriétaire stipulant</w:t>
      </w:r>
      <w:r w:rsidR="00656BDF" w:rsidRPr="00E97E93">
        <w:rPr>
          <w:bCs/>
          <w:i/>
          <w:color w:val="auto"/>
        </w:rPr>
        <w:t xml:space="preserve"> </w:t>
      </w:r>
      <w:r w:rsidR="00B91E79">
        <w:rPr>
          <w:bCs/>
          <w:i/>
          <w:color w:val="auto"/>
        </w:rPr>
        <w:t xml:space="preserve">notamment </w:t>
      </w:r>
      <w:r w:rsidR="00656BDF" w:rsidRPr="00E97E93">
        <w:rPr>
          <w:bCs/>
          <w:i/>
          <w:color w:val="auto"/>
        </w:rPr>
        <w:t>qu’il n’a pas perçu d’aide pour cet équipement</w:t>
      </w:r>
      <w:r w:rsidR="00095EE5">
        <w:rPr>
          <w:bCs/>
          <w:i/>
          <w:color w:val="auto"/>
        </w:rPr>
        <w:t>)</w:t>
      </w:r>
      <w:r w:rsidR="00656BDF" w:rsidRPr="00E97E93">
        <w:rPr>
          <w:bCs/>
          <w:i/>
          <w:color w:val="auto"/>
        </w:rPr>
        <w:t>.</w:t>
      </w:r>
      <w:r w:rsidR="007D2220" w:rsidRPr="007D2220">
        <w:rPr>
          <w:bCs/>
          <w:i/>
          <w:color w:val="auto"/>
        </w:rPr>
        <w:t xml:space="preserve"> </w:t>
      </w:r>
    </w:p>
    <w:p w14:paraId="3904BC5F" w14:textId="47997287" w:rsidR="008D42DF" w:rsidRDefault="008D42DF" w:rsidP="00977159">
      <w:pPr>
        <w:spacing w:after="0"/>
        <w:jc w:val="both"/>
        <w:rPr>
          <w:bCs/>
          <w:i/>
          <w:color w:val="943634" w:themeColor="accent2" w:themeShade="BF"/>
        </w:rPr>
      </w:pPr>
    </w:p>
    <w:p w14:paraId="4E372FE6" w14:textId="77777777" w:rsidR="008D42DF" w:rsidRPr="008D42DF" w:rsidRDefault="008D42DF" w:rsidP="00977159">
      <w:pPr>
        <w:spacing w:after="0"/>
        <w:jc w:val="both"/>
        <w:rPr>
          <w:bCs/>
          <w:i/>
          <w:color w:val="943634" w:themeColor="accent2" w:themeShade="BF"/>
          <w:sz w:val="16"/>
        </w:rPr>
      </w:pPr>
    </w:p>
    <w:p w14:paraId="0440C5B3" w14:textId="480E1F43" w:rsidR="00324436" w:rsidRDefault="00324436">
      <w:pPr>
        <w:spacing w:after="200" w:line="276" w:lineRule="auto"/>
        <w:rPr>
          <w:rFonts w:ascii="Marianne Light" w:eastAsia="Calibri" w:hAnsi="Marianne Light" w:cs="Arial"/>
          <w:sz w:val="18"/>
          <w:lang w:eastAsia="en-US"/>
        </w:rPr>
      </w:pPr>
      <w:bookmarkStart w:id="24" w:name="_Toc66195577"/>
      <w:bookmarkStart w:id="25" w:name="_Toc87894870"/>
      <w:bookmarkStart w:id="26" w:name="_Toc90549760"/>
      <w:bookmarkStart w:id="27" w:name="_Toc90550127"/>
      <w:bookmarkStart w:id="28" w:name="_Toc90550263"/>
      <w:bookmarkStart w:id="29" w:name="_Toc90563610"/>
      <w:bookmarkStart w:id="30" w:name="_Toc90563724"/>
      <w:bookmarkStart w:id="31" w:name="_Toc90563826"/>
      <w:bookmarkStart w:id="32" w:name="_Toc90563872"/>
      <w:bookmarkStart w:id="33" w:name="_Toc90995429"/>
      <w:bookmarkStart w:id="34" w:name="_Toc116479285"/>
      <w:r>
        <w:br w:type="page"/>
      </w:r>
    </w:p>
    <w:p w14:paraId="60D22348" w14:textId="77777777" w:rsidR="008874A4" w:rsidRDefault="008874A4" w:rsidP="008874A4">
      <w:pPr>
        <w:pStyle w:val="Texteexerguesurligngris"/>
        <w:ind w:left="360"/>
      </w:pPr>
    </w:p>
    <w:sdt>
      <w:sdtPr>
        <w:rPr>
          <w:rFonts w:ascii="Calibri" w:eastAsia="Times New Roman" w:hAnsi="Calibri" w:cs="Times New Roman"/>
          <w:color w:val="000000"/>
          <w:kern w:val="28"/>
          <w:sz w:val="20"/>
          <w:szCs w:val="20"/>
          <w14:ligatures w14:val="standard"/>
          <w14:cntxtAlts/>
        </w:rPr>
        <w:id w:val="1687941042"/>
        <w:docPartObj>
          <w:docPartGallery w:val="Table of Contents"/>
          <w:docPartUnique/>
        </w:docPartObj>
      </w:sdtPr>
      <w:sdtEndPr>
        <w:rPr>
          <w:b/>
          <w:bCs/>
        </w:rPr>
      </w:sdtEndPr>
      <w:sdtContent>
        <w:p w14:paraId="0D0079EC" w14:textId="54A753FE" w:rsidR="000C6DDC" w:rsidRPr="000C6DDC" w:rsidRDefault="000C6DDC">
          <w:pPr>
            <w:pStyle w:val="En-ttedetabledesmatires"/>
          </w:pPr>
          <w:r w:rsidRPr="000C6DDC">
            <w:t>Table des matières</w:t>
          </w:r>
        </w:p>
        <w:p w14:paraId="56ED1A4E" w14:textId="2D94FA08" w:rsidR="00DC5D73" w:rsidRDefault="000C6DDC">
          <w:pPr>
            <w:pStyle w:val="TM1"/>
            <w:rPr>
              <w:rFonts w:asciiTheme="minorHAnsi" w:eastAsiaTheme="minorEastAsia" w:hAnsiTheme="minorHAnsi" w:cstheme="minorBidi"/>
              <w:b w:val="0"/>
              <w:noProof/>
              <w:color w:val="auto"/>
              <w:kern w:val="2"/>
              <w:sz w:val="22"/>
              <w:szCs w:val="22"/>
              <w14:ligatures w14:val="standardContextual"/>
              <w14:cntxtAlts w14:val="0"/>
            </w:rPr>
          </w:pPr>
          <w:r w:rsidRPr="000C6DDC">
            <w:fldChar w:fldCharType="begin"/>
          </w:r>
          <w:r w:rsidRPr="000C6DDC">
            <w:instrText xml:space="preserve"> TOC \o "1-3" \h \z \u </w:instrText>
          </w:r>
          <w:r w:rsidRPr="000C6DDC">
            <w:fldChar w:fldCharType="separate"/>
          </w:r>
          <w:hyperlink w:anchor="_Toc147244480" w:history="1">
            <w:r w:rsidR="00DC5D73" w:rsidRPr="003032E4">
              <w:rPr>
                <w:rStyle w:val="Lienhypertexte"/>
                <w:rFonts w:eastAsia="Calibri"/>
                <w:noProof/>
              </w:rPr>
              <w:t>1.</w:t>
            </w:r>
            <w:r w:rsidR="00DC5D73">
              <w:rPr>
                <w:rFonts w:asciiTheme="minorHAnsi" w:eastAsiaTheme="minorEastAsia" w:hAnsiTheme="minorHAnsi" w:cstheme="minorBidi"/>
                <w:b w:val="0"/>
                <w:noProof/>
                <w:color w:val="auto"/>
                <w:kern w:val="2"/>
                <w:sz w:val="22"/>
                <w:szCs w:val="22"/>
                <w14:ligatures w14:val="standardContextual"/>
                <w14:cntxtAlts w14:val="0"/>
              </w:rPr>
              <w:tab/>
            </w:r>
            <w:r w:rsidR="00DC5D73" w:rsidRPr="003032E4">
              <w:rPr>
                <w:rStyle w:val="Lienhypertexte"/>
                <w:rFonts w:eastAsia="Calibri"/>
                <w:noProof/>
              </w:rPr>
              <w:t>Description de l’opération</w:t>
            </w:r>
            <w:r w:rsidR="00DC5D73">
              <w:rPr>
                <w:noProof/>
                <w:webHidden/>
              </w:rPr>
              <w:tab/>
            </w:r>
            <w:r w:rsidR="00DC5D73">
              <w:rPr>
                <w:noProof/>
                <w:webHidden/>
              </w:rPr>
              <w:fldChar w:fldCharType="begin"/>
            </w:r>
            <w:r w:rsidR="00DC5D73">
              <w:rPr>
                <w:noProof/>
                <w:webHidden/>
              </w:rPr>
              <w:instrText xml:space="preserve"> PAGEREF _Toc147244480 \h </w:instrText>
            </w:r>
            <w:r w:rsidR="00DC5D73">
              <w:rPr>
                <w:noProof/>
                <w:webHidden/>
              </w:rPr>
            </w:r>
            <w:r w:rsidR="00DC5D73">
              <w:rPr>
                <w:noProof/>
                <w:webHidden/>
              </w:rPr>
              <w:fldChar w:fldCharType="separate"/>
            </w:r>
            <w:r w:rsidR="00DC5D73">
              <w:rPr>
                <w:noProof/>
                <w:webHidden/>
              </w:rPr>
              <w:t>5</w:t>
            </w:r>
            <w:r w:rsidR="00DC5D73">
              <w:rPr>
                <w:noProof/>
                <w:webHidden/>
              </w:rPr>
              <w:fldChar w:fldCharType="end"/>
            </w:r>
          </w:hyperlink>
        </w:p>
        <w:p w14:paraId="611705D7" w14:textId="6140F517" w:rsidR="00DC5D73" w:rsidRDefault="00DC5D73">
          <w:pPr>
            <w:pStyle w:val="TM2"/>
            <w:tabs>
              <w:tab w:val="left" w:pos="660"/>
            </w:tabs>
            <w:rPr>
              <w:rFonts w:asciiTheme="minorHAnsi" w:eastAsiaTheme="minorEastAsia" w:hAnsiTheme="minorHAnsi" w:cstheme="minorBidi"/>
              <w:noProof/>
              <w:color w:val="auto"/>
              <w:kern w:val="2"/>
              <w:sz w:val="22"/>
              <w:szCs w:val="22"/>
              <w14:ligatures w14:val="standardContextual"/>
              <w14:cntxtAlts w14:val="0"/>
            </w:rPr>
          </w:pPr>
          <w:hyperlink w:anchor="_Toc147244481" w:history="1">
            <w:r w:rsidRPr="003032E4">
              <w:rPr>
                <w:rStyle w:val="Lienhypertexte"/>
                <w:noProof/>
              </w:rPr>
              <w:t>1.1</w:t>
            </w:r>
            <w:r>
              <w:rPr>
                <w:rFonts w:asciiTheme="minorHAnsi" w:eastAsiaTheme="minorEastAsia" w:hAnsiTheme="minorHAnsi" w:cstheme="minorBidi"/>
                <w:noProof/>
                <w:color w:val="auto"/>
                <w:kern w:val="2"/>
                <w:sz w:val="22"/>
                <w:szCs w:val="22"/>
                <w14:ligatures w14:val="standardContextual"/>
                <w14:cntxtAlts w14:val="0"/>
              </w:rPr>
              <w:tab/>
            </w:r>
            <w:r w:rsidRPr="003032E4">
              <w:rPr>
                <w:rStyle w:val="Lienhypertexte"/>
                <w:noProof/>
              </w:rPr>
              <w:t>Présentation de l’entreprise et de l’activité avant-projet</w:t>
            </w:r>
            <w:r>
              <w:rPr>
                <w:noProof/>
                <w:webHidden/>
              </w:rPr>
              <w:tab/>
            </w:r>
            <w:r>
              <w:rPr>
                <w:noProof/>
                <w:webHidden/>
              </w:rPr>
              <w:fldChar w:fldCharType="begin"/>
            </w:r>
            <w:r>
              <w:rPr>
                <w:noProof/>
                <w:webHidden/>
              </w:rPr>
              <w:instrText xml:space="preserve"> PAGEREF _Toc147244481 \h </w:instrText>
            </w:r>
            <w:r>
              <w:rPr>
                <w:noProof/>
                <w:webHidden/>
              </w:rPr>
            </w:r>
            <w:r>
              <w:rPr>
                <w:noProof/>
                <w:webHidden/>
              </w:rPr>
              <w:fldChar w:fldCharType="separate"/>
            </w:r>
            <w:r>
              <w:rPr>
                <w:noProof/>
                <w:webHidden/>
              </w:rPr>
              <w:t>5</w:t>
            </w:r>
            <w:r>
              <w:rPr>
                <w:noProof/>
                <w:webHidden/>
              </w:rPr>
              <w:fldChar w:fldCharType="end"/>
            </w:r>
          </w:hyperlink>
        </w:p>
        <w:p w14:paraId="4B47EB56" w14:textId="3CD09C6B" w:rsidR="00DC5D73" w:rsidRDefault="00DC5D73">
          <w:pPr>
            <w:pStyle w:val="TM3"/>
            <w:rPr>
              <w:rFonts w:asciiTheme="minorHAnsi" w:hAnsiTheme="minorHAnsi" w:cstheme="minorBidi"/>
              <w:noProof/>
              <w:kern w:val="2"/>
              <w:sz w:val="22"/>
              <w14:ligatures w14:val="standardContextual"/>
            </w:rPr>
          </w:pPr>
          <w:hyperlink w:anchor="_Toc147244482" w:history="1">
            <w:r w:rsidRPr="003032E4">
              <w:rPr>
                <w:rStyle w:val="Lienhypertexte"/>
                <w:bCs/>
                <w:noProof/>
              </w:rPr>
              <w:t>1.1.1</w:t>
            </w:r>
            <w:r>
              <w:rPr>
                <w:rFonts w:asciiTheme="minorHAnsi" w:hAnsiTheme="minorHAnsi" w:cstheme="minorBidi"/>
                <w:noProof/>
                <w:kern w:val="2"/>
                <w:sz w:val="22"/>
                <w14:ligatures w14:val="standardContextual"/>
              </w:rPr>
              <w:tab/>
            </w:r>
            <w:r w:rsidRPr="003032E4">
              <w:rPr>
                <w:rStyle w:val="Lienhypertexte"/>
                <w:noProof/>
              </w:rPr>
              <w:t>Présentation de l’entreprise ou des entreprises à l’initiative du projet</w:t>
            </w:r>
            <w:r>
              <w:rPr>
                <w:noProof/>
                <w:webHidden/>
              </w:rPr>
              <w:tab/>
            </w:r>
            <w:r>
              <w:rPr>
                <w:noProof/>
                <w:webHidden/>
              </w:rPr>
              <w:fldChar w:fldCharType="begin"/>
            </w:r>
            <w:r>
              <w:rPr>
                <w:noProof/>
                <w:webHidden/>
              </w:rPr>
              <w:instrText xml:space="preserve"> PAGEREF _Toc147244482 \h </w:instrText>
            </w:r>
            <w:r>
              <w:rPr>
                <w:noProof/>
                <w:webHidden/>
              </w:rPr>
            </w:r>
            <w:r>
              <w:rPr>
                <w:noProof/>
                <w:webHidden/>
              </w:rPr>
              <w:fldChar w:fldCharType="separate"/>
            </w:r>
            <w:r>
              <w:rPr>
                <w:noProof/>
                <w:webHidden/>
              </w:rPr>
              <w:t>5</w:t>
            </w:r>
            <w:r>
              <w:rPr>
                <w:noProof/>
                <w:webHidden/>
              </w:rPr>
              <w:fldChar w:fldCharType="end"/>
            </w:r>
          </w:hyperlink>
        </w:p>
        <w:p w14:paraId="211C211B" w14:textId="14372B05" w:rsidR="00DC5D73" w:rsidRDefault="00DC5D73">
          <w:pPr>
            <w:pStyle w:val="TM3"/>
            <w:rPr>
              <w:rFonts w:asciiTheme="minorHAnsi" w:hAnsiTheme="minorHAnsi" w:cstheme="minorBidi"/>
              <w:noProof/>
              <w:kern w:val="2"/>
              <w:sz w:val="22"/>
              <w14:ligatures w14:val="standardContextual"/>
            </w:rPr>
          </w:pPr>
          <w:hyperlink w:anchor="_Toc147244483" w:history="1">
            <w:r w:rsidRPr="003032E4">
              <w:rPr>
                <w:rStyle w:val="Lienhypertexte"/>
                <w:bCs/>
                <w:noProof/>
              </w:rPr>
              <w:t>1.1.2</w:t>
            </w:r>
            <w:r>
              <w:rPr>
                <w:rFonts w:asciiTheme="minorHAnsi" w:hAnsiTheme="minorHAnsi" w:cstheme="minorBidi"/>
                <w:noProof/>
                <w:kern w:val="2"/>
                <w:sz w:val="22"/>
                <w14:ligatures w14:val="standardContextual"/>
              </w:rPr>
              <w:tab/>
            </w:r>
            <w:r w:rsidRPr="003032E4">
              <w:rPr>
                <w:rStyle w:val="Lienhypertexte"/>
                <w:noProof/>
              </w:rPr>
              <w:t>Décrire l’activité actuelle de l’entreprise (avant mise en œuvre du projet)</w:t>
            </w:r>
            <w:r w:rsidRPr="003032E4">
              <w:rPr>
                <w:rStyle w:val="Lienhypertexte"/>
                <w:rFonts w:ascii="Calibri" w:hAnsi="Calibri" w:cs="Calibri"/>
                <w:noProof/>
              </w:rPr>
              <w:t> </w:t>
            </w:r>
            <w:r w:rsidRPr="003032E4">
              <w:rPr>
                <w:rStyle w:val="Lienhypertexte"/>
                <w:noProof/>
              </w:rPr>
              <w:t>:</w:t>
            </w:r>
            <w:r>
              <w:rPr>
                <w:noProof/>
                <w:webHidden/>
              </w:rPr>
              <w:tab/>
            </w:r>
            <w:r>
              <w:rPr>
                <w:noProof/>
                <w:webHidden/>
              </w:rPr>
              <w:fldChar w:fldCharType="begin"/>
            </w:r>
            <w:r>
              <w:rPr>
                <w:noProof/>
                <w:webHidden/>
              </w:rPr>
              <w:instrText xml:space="preserve"> PAGEREF _Toc147244483 \h </w:instrText>
            </w:r>
            <w:r>
              <w:rPr>
                <w:noProof/>
                <w:webHidden/>
              </w:rPr>
            </w:r>
            <w:r>
              <w:rPr>
                <w:noProof/>
                <w:webHidden/>
              </w:rPr>
              <w:fldChar w:fldCharType="separate"/>
            </w:r>
            <w:r>
              <w:rPr>
                <w:noProof/>
                <w:webHidden/>
              </w:rPr>
              <w:t>5</w:t>
            </w:r>
            <w:r>
              <w:rPr>
                <w:noProof/>
                <w:webHidden/>
              </w:rPr>
              <w:fldChar w:fldCharType="end"/>
            </w:r>
          </w:hyperlink>
        </w:p>
        <w:p w14:paraId="4F2EBAA3" w14:textId="301CBBF7" w:rsidR="00DC5D73" w:rsidRDefault="00DC5D73">
          <w:pPr>
            <w:pStyle w:val="TM3"/>
            <w:rPr>
              <w:rFonts w:asciiTheme="minorHAnsi" w:hAnsiTheme="minorHAnsi" w:cstheme="minorBidi"/>
              <w:noProof/>
              <w:kern w:val="2"/>
              <w:sz w:val="22"/>
              <w14:ligatures w14:val="standardContextual"/>
            </w:rPr>
          </w:pPr>
          <w:hyperlink w:anchor="_Toc147244484" w:history="1">
            <w:r w:rsidRPr="003032E4">
              <w:rPr>
                <w:rStyle w:val="Lienhypertexte"/>
                <w:bCs/>
                <w:noProof/>
              </w:rPr>
              <w:t>1.1.3</w:t>
            </w:r>
            <w:r>
              <w:rPr>
                <w:rFonts w:asciiTheme="minorHAnsi" w:hAnsiTheme="minorHAnsi" w:cstheme="minorBidi"/>
                <w:noProof/>
                <w:kern w:val="2"/>
                <w:sz w:val="22"/>
                <w14:ligatures w14:val="standardContextual"/>
              </w:rPr>
              <w:tab/>
            </w:r>
            <w:r w:rsidRPr="003032E4">
              <w:rPr>
                <w:rStyle w:val="Lienhypertexte"/>
                <w:noProof/>
              </w:rPr>
              <w:t>Décrire les marchés actuels de l’entreprise, ses clients et fournisseurs.</w:t>
            </w:r>
            <w:r>
              <w:rPr>
                <w:noProof/>
                <w:webHidden/>
              </w:rPr>
              <w:tab/>
            </w:r>
            <w:r>
              <w:rPr>
                <w:noProof/>
                <w:webHidden/>
              </w:rPr>
              <w:fldChar w:fldCharType="begin"/>
            </w:r>
            <w:r>
              <w:rPr>
                <w:noProof/>
                <w:webHidden/>
              </w:rPr>
              <w:instrText xml:space="preserve"> PAGEREF _Toc147244484 \h </w:instrText>
            </w:r>
            <w:r>
              <w:rPr>
                <w:noProof/>
                <w:webHidden/>
              </w:rPr>
            </w:r>
            <w:r>
              <w:rPr>
                <w:noProof/>
                <w:webHidden/>
              </w:rPr>
              <w:fldChar w:fldCharType="separate"/>
            </w:r>
            <w:r>
              <w:rPr>
                <w:noProof/>
                <w:webHidden/>
              </w:rPr>
              <w:t>6</w:t>
            </w:r>
            <w:r>
              <w:rPr>
                <w:noProof/>
                <w:webHidden/>
              </w:rPr>
              <w:fldChar w:fldCharType="end"/>
            </w:r>
          </w:hyperlink>
        </w:p>
        <w:p w14:paraId="4EBAD109" w14:textId="38631878" w:rsidR="00DC5D73" w:rsidRDefault="00DC5D73">
          <w:pPr>
            <w:pStyle w:val="TM3"/>
            <w:rPr>
              <w:rFonts w:asciiTheme="minorHAnsi" w:hAnsiTheme="minorHAnsi" w:cstheme="minorBidi"/>
              <w:noProof/>
              <w:kern w:val="2"/>
              <w:sz w:val="22"/>
              <w14:ligatures w14:val="standardContextual"/>
            </w:rPr>
          </w:pPr>
          <w:hyperlink w:anchor="_Toc147244485" w:history="1">
            <w:r w:rsidRPr="003032E4">
              <w:rPr>
                <w:rStyle w:val="Lienhypertexte"/>
                <w:bCs/>
                <w:noProof/>
              </w:rPr>
              <w:t>1.1.4</w:t>
            </w:r>
            <w:r>
              <w:rPr>
                <w:rFonts w:asciiTheme="minorHAnsi" w:hAnsiTheme="minorHAnsi" w:cstheme="minorBidi"/>
                <w:noProof/>
                <w:kern w:val="2"/>
                <w:sz w:val="22"/>
                <w14:ligatures w14:val="standardContextual"/>
              </w:rPr>
              <w:tab/>
            </w:r>
            <w:r w:rsidRPr="003032E4">
              <w:rPr>
                <w:rStyle w:val="Lienhypertexte"/>
                <w:noProof/>
              </w:rPr>
              <w:t>Décrire quels sont et comment sont gérés les déchets d’activités de l’entreprise dans son ensemble. Quelles actions de réduction et de gestion des déchets ont déjà été menées</w:t>
            </w:r>
            <w:r w:rsidRPr="003032E4">
              <w:rPr>
                <w:rStyle w:val="Lienhypertexte"/>
                <w:rFonts w:ascii="Calibri" w:hAnsi="Calibri" w:cs="Calibri"/>
                <w:noProof/>
              </w:rPr>
              <w:t> </w:t>
            </w:r>
            <w:r w:rsidRPr="003032E4">
              <w:rPr>
                <w:rStyle w:val="Lienhypertexte"/>
                <w:noProof/>
              </w:rPr>
              <w:t>(facultatif)</w:t>
            </w:r>
            <w:r>
              <w:rPr>
                <w:noProof/>
                <w:webHidden/>
              </w:rPr>
              <w:tab/>
            </w:r>
            <w:r>
              <w:rPr>
                <w:noProof/>
                <w:webHidden/>
              </w:rPr>
              <w:fldChar w:fldCharType="begin"/>
            </w:r>
            <w:r>
              <w:rPr>
                <w:noProof/>
                <w:webHidden/>
              </w:rPr>
              <w:instrText xml:space="preserve"> PAGEREF _Toc147244485 \h </w:instrText>
            </w:r>
            <w:r>
              <w:rPr>
                <w:noProof/>
                <w:webHidden/>
              </w:rPr>
            </w:r>
            <w:r>
              <w:rPr>
                <w:noProof/>
                <w:webHidden/>
              </w:rPr>
              <w:fldChar w:fldCharType="separate"/>
            </w:r>
            <w:r>
              <w:rPr>
                <w:noProof/>
                <w:webHidden/>
              </w:rPr>
              <w:t>6</w:t>
            </w:r>
            <w:r>
              <w:rPr>
                <w:noProof/>
                <w:webHidden/>
              </w:rPr>
              <w:fldChar w:fldCharType="end"/>
            </w:r>
          </w:hyperlink>
        </w:p>
        <w:p w14:paraId="6FF22D98" w14:textId="2254ADD1" w:rsidR="00DC5D73" w:rsidRDefault="00DC5D73">
          <w:pPr>
            <w:pStyle w:val="TM2"/>
            <w:tabs>
              <w:tab w:val="left" w:pos="880"/>
            </w:tabs>
            <w:rPr>
              <w:rFonts w:asciiTheme="minorHAnsi" w:eastAsiaTheme="minorEastAsia" w:hAnsiTheme="minorHAnsi" w:cstheme="minorBidi"/>
              <w:noProof/>
              <w:color w:val="auto"/>
              <w:kern w:val="2"/>
              <w:sz w:val="22"/>
              <w:szCs w:val="22"/>
              <w14:ligatures w14:val="standardContextual"/>
              <w14:cntxtAlts w14:val="0"/>
            </w:rPr>
          </w:pPr>
          <w:hyperlink w:anchor="_Toc147244486" w:history="1">
            <w:r w:rsidRPr="003032E4">
              <w:rPr>
                <w:rStyle w:val="Lienhypertexte"/>
                <w:noProof/>
              </w:rPr>
              <w:t>1.2</w:t>
            </w:r>
            <w:r>
              <w:rPr>
                <w:rFonts w:asciiTheme="minorHAnsi" w:eastAsiaTheme="minorEastAsia" w:hAnsiTheme="minorHAnsi" w:cstheme="minorBidi"/>
                <w:noProof/>
                <w:color w:val="auto"/>
                <w:kern w:val="2"/>
                <w:sz w:val="22"/>
                <w:szCs w:val="22"/>
                <w14:ligatures w14:val="standardContextual"/>
                <w14:cntxtAlts w14:val="0"/>
              </w:rPr>
              <w:tab/>
            </w:r>
            <w:r w:rsidRPr="003032E4">
              <w:rPr>
                <w:rStyle w:val="Lienhypertexte"/>
                <w:noProof/>
              </w:rPr>
              <w:t>L’avant-projet</w:t>
            </w:r>
            <w:r>
              <w:rPr>
                <w:noProof/>
                <w:webHidden/>
              </w:rPr>
              <w:tab/>
            </w:r>
            <w:r>
              <w:rPr>
                <w:noProof/>
                <w:webHidden/>
              </w:rPr>
              <w:fldChar w:fldCharType="begin"/>
            </w:r>
            <w:r>
              <w:rPr>
                <w:noProof/>
                <w:webHidden/>
              </w:rPr>
              <w:instrText xml:space="preserve"> PAGEREF _Toc147244486 \h </w:instrText>
            </w:r>
            <w:r>
              <w:rPr>
                <w:noProof/>
                <w:webHidden/>
              </w:rPr>
            </w:r>
            <w:r>
              <w:rPr>
                <w:noProof/>
                <w:webHidden/>
              </w:rPr>
              <w:fldChar w:fldCharType="separate"/>
            </w:r>
            <w:r>
              <w:rPr>
                <w:noProof/>
                <w:webHidden/>
              </w:rPr>
              <w:t>6</w:t>
            </w:r>
            <w:r>
              <w:rPr>
                <w:noProof/>
                <w:webHidden/>
              </w:rPr>
              <w:fldChar w:fldCharType="end"/>
            </w:r>
          </w:hyperlink>
        </w:p>
        <w:p w14:paraId="38CC0C91" w14:textId="2AF71AB4" w:rsidR="00DC5D73" w:rsidRDefault="00DC5D73">
          <w:pPr>
            <w:pStyle w:val="TM3"/>
            <w:rPr>
              <w:rFonts w:asciiTheme="minorHAnsi" w:hAnsiTheme="minorHAnsi" w:cstheme="minorBidi"/>
              <w:noProof/>
              <w:kern w:val="2"/>
              <w:sz w:val="22"/>
              <w14:ligatures w14:val="standardContextual"/>
            </w:rPr>
          </w:pPr>
          <w:hyperlink w:anchor="_Toc147244487" w:history="1">
            <w:r w:rsidRPr="003032E4">
              <w:rPr>
                <w:rStyle w:val="Lienhypertexte"/>
                <w:bCs/>
                <w:noProof/>
              </w:rPr>
              <w:t>1.2.1</w:t>
            </w:r>
            <w:r>
              <w:rPr>
                <w:rFonts w:asciiTheme="minorHAnsi" w:hAnsiTheme="minorHAnsi" w:cstheme="minorBidi"/>
                <w:noProof/>
                <w:kern w:val="2"/>
                <w:sz w:val="22"/>
                <w14:ligatures w14:val="standardContextual"/>
              </w:rPr>
              <w:tab/>
            </w:r>
            <w:r w:rsidRPr="003032E4">
              <w:rPr>
                <w:rStyle w:val="Lienhypertexte"/>
                <w:noProof/>
              </w:rPr>
              <w:t>Origines du projet (contexte territorial, cadre réglementaire, état du marché opportunités de développement, freins constatés sur les installations, ...)</w:t>
            </w:r>
            <w:r>
              <w:rPr>
                <w:noProof/>
                <w:webHidden/>
              </w:rPr>
              <w:tab/>
            </w:r>
            <w:r>
              <w:rPr>
                <w:noProof/>
                <w:webHidden/>
              </w:rPr>
              <w:fldChar w:fldCharType="begin"/>
            </w:r>
            <w:r>
              <w:rPr>
                <w:noProof/>
                <w:webHidden/>
              </w:rPr>
              <w:instrText xml:space="preserve"> PAGEREF _Toc147244487 \h </w:instrText>
            </w:r>
            <w:r>
              <w:rPr>
                <w:noProof/>
                <w:webHidden/>
              </w:rPr>
            </w:r>
            <w:r>
              <w:rPr>
                <w:noProof/>
                <w:webHidden/>
              </w:rPr>
              <w:fldChar w:fldCharType="separate"/>
            </w:r>
            <w:r>
              <w:rPr>
                <w:noProof/>
                <w:webHidden/>
              </w:rPr>
              <w:t>6</w:t>
            </w:r>
            <w:r>
              <w:rPr>
                <w:noProof/>
                <w:webHidden/>
              </w:rPr>
              <w:fldChar w:fldCharType="end"/>
            </w:r>
          </w:hyperlink>
        </w:p>
        <w:p w14:paraId="070AE355" w14:textId="520FE5D3" w:rsidR="00DC5D73" w:rsidRDefault="00DC5D73">
          <w:pPr>
            <w:pStyle w:val="TM3"/>
            <w:rPr>
              <w:rFonts w:asciiTheme="minorHAnsi" w:hAnsiTheme="minorHAnsi" w:cstheme="minorBidi"/>
              <w:noProof/>
              <w:kern w:val="2"/>
              <w:sz w:val="22"/>
              <w14:ligatures w14:val="standardContextual"/>
            </w:rPr>
          </w:pPr>
          <w:hyperlink w:anchor="_Toc147244488" w:history="1">
            <w:r w:rsidRPr="003032E4">
              <w:rPr>
                <w:rStyle w:val="Lienhypertexte"/>
                <w:bCs/>
                <w:noProof/>
              </w:rPr>
              <w:t>1.2.2</w:t>
            </w:r>
            <w:r>
              <w:rPr>
                <w:rFonts w:asciiTheme="minorHAnsi" w:hAnsiTheme="minorHAnsi" w:cstheme="minorBidi"/>
                <w:noProof/>
                <w:kern w:val="2"/>
                <w:sz w:val="22"/>
                <w14:ligatures w14:val="standardContextual"/>
              </w:rPr>
              <w:tab/>
            </w:r>
            <w:r w:rsidRPr="003032E4">
              <w:rPr>
                <w:rStyle w:val="Lienhypertexte"/>
                <w:noProof/>
              </w:rPr>
              <w:t>Verrous et opportunités identifiés, enjeux pour l’entreprise.</w:t>
            </w:r>
            <w:r>
              <w:rPr>
                <w:noProof/>
                <w:webHidden/>
              </w:rPr>
              <w:tab/>
            </w:r>
            <w:r>
              <w:rPr>
                <w:noProof/>
                <w:webHidden/>
              </w:rPr>
              <w:fldChar w:fldCharType="begin"/>
            </w:r>
            <w:r>
              <w:rPr>
                <w:noProof/>
                <w:webHidden/>
              </w:rPr>
              <w:instrText xml:space="preserve"> PAGEREF _Toc147244488 \h </w:instrText>
            </w:r>
            <w:r>
              <w:rPr>
                <w:noProof/>
                <w:webHidden/>
              </w:rPr>
            </w:r>
            <w:r>
              <w:rPr>
                <w:noProof/>
                <w:webHidden/>
              </w:rPr>
              <w:fldChar w:fldCharType="separate"/>
            </w:r>
            <w:r>
              <w:rPr>
                <w:noProof/>
                <w:webHidden/>
              </w:rPr>
              <w:t>6</w:t>
            </w:r>
            <w:r>
              <w:rPr>
                <w:noProof/>
                <w:webHidden/>
              </w:rPr>
              <w:fldChar w:fldCharType="end"/>
            </w:r>
          </w:hyperlink>
        </w:p>
        <w:p w14:paraId="47BFE063" w14:textId="6570A6BF" w:rsidR="00DC5D73" w:rsidRDefault="00DC5D73">
          <w:pPr>
            <w:pStyle w:val="TM3"/>
            <w:rPr>
              <w:rFonts w:asciiTheme="minorHAnsi" w:hAnsiTheme="minorHAnsi" w:cstheme="minorBidi"/>
              <w:noProof/>
              <w:kern w:val="2"/>
              <w:sz w:val="22"/>
              <w14:ligatures w14:val="standardContextual"/>
            </w:rPr>
          </w:pPr>
          <w:hyperlink w:anchor="_Toc147244489" w:history="1">
            <w:r w:rsidRPr="003032E4">
              <w:rPr>
                <w:rStyle w:val="Lienhypertexte"/>
                <w:bCs/>
                <w:noProof/>
              </w:rPr>
              <w:t>1.2.3</w:t>
            </w:r>
            <w:r>
              <w:rPr>
                <w:rFonts w:asciiTheme="minorHAnsi" w:hAnsiTheme="minorHAnsi" w:cstheme="minorBidi"/>
                <w:noProof/>
                <w:kern w:val="2"/>
                <w:sz w:val="22"/>
                <w14:ligatures w14:val="standardContextual"/>
              </w:rPr>
              <w:tab/>
            </w:r>
            <w:r w:rsidRPr="003032E4">
              <w:rPr>
                <w:rStyle w:val="Lienhypertexte"/>
                <w:bCs/>
                <w:noProof/>
              </w:rPr>
              <w:t>Description des actions et études réalisées en amont du présent projet et les résultats obtenus</w:t>
            </w:r>
            <w:r>
              <w:rPr>
                <w:noProof/>
                <w:webHidden/>
              </w:rPr>
              <w:tab/>
            </w:r>
            <w:r>
              <w:rPr>
                <w:noProof/>
                <w:webHidden/>
              </w:rPr>
              <w:fldChar w:fldCharType="begin"/>
            </w:r>
            <w:r>
              <w:rPr>
                <w:noProof/>
                <w:webHidden/>
              </w:rPr>
              <w:instrText xml:space="preserve"> PAGEREF _Toc147244489 \h </w:instrText>
            </w:r>
            <w:r>
              <w:rPr>
                <w:noProof/>
                <w:webHidden/>
              </w:rPr>
            </w:r>
            <w:r>
              <w:rPr>
                <w:noProof/>
                <w:webHidden/>
              </w:rPr>
              <w:fldChar w:fldCharType="separate"/>
            </w:r>
            <w:r>
              <w:rPr>
                <w:noProof/>
                <w:webHidden/>
              </w:rPr>
              <w:t>6</w:t>
            </w:r>
            <w:r>
              <w:rPr>
                <w:noProof/>
                <w:webHidden/>
              </w:rPr>
              <w:fldChar w:fldCharType="end"/>
            </w:r>
          </w:hyperlink>
        </w:p>
        <w:p w14:paraId="27100BC2" w14:textId="3026E612" w:rsidR="00DC5D73" w:rsidRDefault="00DC5D73">
          <w:pPr>
            <w:pStyle w:val="TM2"/>
            <w:tabs>
              <w:tab w:val="left" w:pos="880"/>
            </w:tabs>
            <w:rPr>
              <w:rFonts w:asciiTheme="minorHAnsi" w:eastAsiaTheme="minorEastAsia" w:hAnsiTheme="minorHAnsi" w:cstheme="minorBidi"/>
              <w:noProof/>
              <w:color w:val="auto"/>
              <w:kern w:val="2"/>
              <w:sz w:val="22"/>
              <w:szCs w:val="22"/>
              <w14:ligatures w14:val="standardContextual"/>
              <w14:cntxtAlts w14:val="0"/>
            </w:rPr>
          </w:pPr>
          <w:hyperlink w:anchor="_Toc147244490" w:history="1">
            <w:r w:rsidRPr="003032E4">
              <w:rPr>
                <w:rStyle w:val="Lienhypertexte"/>
                <w:noProof/>
              </w:rPr>
              <w:t>1.3</w:t>
            </w:r>
            <w:r>
              <w:rPr>
                <w:rFonts w:asciiTheme="minorHAnsi" w:eastAsiaTheme="minorEastAsia" w:hAnsiTheme="minorHAnsi" w:cstheme="minorBidi"/>
                <w:noProof/>
                <w:color w:val="auto"/>
                <w:kern w:val="2"/>
                <w:sz w:val="22"/>
                <w:szCs w:val="22"/>
                <w14:ligatures w14:val="standardContextual"/>
                <w14:cntxtAlts w14:val="0"/>
              </w:rPr>
              <w:tab/>
            </w:r>
            <w:r w:rsidRPr="003032E4">
              <w:rPr>
                <w:rStyle w:val="Lienhypertexte"/>
                <w:noProof/>
              </w:rPr>
              <w:t>Le projet</w:t>
            </w:r>
            <w:r>
              <w:rPr>
                <w:noProof/>
                <w:webHidden/>
              </w:rPr>
              <w:tab/>
            </w:r>
            <w:r>
              <w:rPr>
                <w:noProof/>
                <w:webHidden/>
              </w:rPr>
              <w:fldChar w:fldCharType="begin"/>
            </w:r>
            <w:r>
              <w:rPr>
                <w:noProof/>
                <w:webHidden/>
              </w:rPr>
              <w:instrText xml:space="preserve"> PAGEREF _Toc147244490 \h </w:instrText>
            </w:r>
            <w:r>
              <w:rPr>
                <w:noProof/>
                <w:webHidden/>
              </w:rPr>
            </w:r>
            <w:r>
              <w:rPr>
                <w:noProof/>
                <w:webHidden/>
              </w:rPr>
              <w:fldChar w:fldCharType="separate"/>
            </w:r>
            <w:r>
              <w:rPr>
                <w:noProof/>
                <w:webHidden/>
              </w:rPr>
              <w:t>7</w:t>
            </w:r>
            <w:r>
              <w:rPr>
                <w:noProof/>
                <w:webHidden/>
              </w:rPr>
              <w:fldChar w:fldCharType="end"/>
            </w:r>
          </w:hyperlink>
        </w:p>
        <w:p w14:paraId="2D9FEA7E" w14:textId="390B2831" w:rsidR="00DC5D73" w:rsidRDefault="00DC5D73">
          <w:pPr>
            <w:pStyle w:val="TM3"/>
            <w:rPr>
              <w:rFonts w:asciiTheme="minorHAnsi" w:hAnsiTheme="minorHAnsi" w:cstheme="minorBidi"/>
              <w:noProof/>
              <w:kern w:val="2"/>
              <w:sz w:val="22"/>
              <w14:ligatures w14:val="standardContextual"/>
            </w:rPr>
          </w:pPr>
          <w:hyperlink w:anchor="_Toc147244491" w:history="1">
            <w:r w:rsidRPr="003032E4">
              <w:rPr>
                <w:rStyle w:val="Lienhypertexte"/>
                <w:bCs/>
                <w:noProof/>
              </w:rPr>
              <w:t>1.3.1</w:t>
            </w:r>
            <w:r>
              <w:rPr>
                <w:rFonts w:asciiTheme="minorHAnsi" w:hAnsiTheme="minorHAnsi" w:cstheme="minorBidi"/>
                <w:noProof/>
                <w:kern w:val="2"/>
                <w:sz w:val="22"/>
                <w14:ligatures w14:val="standardContextual"/>
              </w:rPr>
              <w:tab/>
            </w:r>
            <w:r w:rsidRPr="003032E4">
              <w:rPr>
                <w:rStyle w:val="Lienhypertexte"/>
                <w:noProof/>
              </w:rPr>
              <w:t>Description sommaire du projet</w:t>
            </w:r>
            <w:r>
              <w:rPr>
                <w:noProof/>
                <w:webHidden/>
              </w:rPr>
              <w:tab/>
            </w:r>
            <w:r>
              <w:rPr>
                <w:noProof/>
                <w:webHidden/>
              </w:rPr>
              <w:fldChar w:fldCharType="begin"/>
            </w:r>
            <w:r>
              <w:rPr>
                <w:noProof/>
                <w:webHidden/>
              </w:rPr>
              <w:instrText xml:space="preserve"> PAGEREF _Toc147244491 \h </w:instrText>
            </w:r>
            <w:r>
              <w:rPr>
                <w:noProof/>
                <w:webHidden/>
              </w:rPr>
            </w:r>
            <w:r>
              <w:rPr>
                <w:noProof/>
                <w:webHidden/>
              </w:rPr>
              <w:fldChar w:fldCharType="separate"/>
            </w:r>
            <w:r>
              <w:rPr>
                <w:noProof/>
                <w:webHidden/>
              </w:rPr>
              <w:t>7</w:t>
            </w:r>
            <w:r>
              <w:rPr>
                <w:noProof/>
                <w:webHidden/>
              </w:rPr>
              <w:fldChar w:fldCharType="end"/>
            </w:r>
          </w:hyperlink>
        </w:p>
        <w:p w14:paraId="6AF3B585" w14:textId="6E44AE6F" w:rsidR="00DC5D73" w:rsidRDefault="00DC5D73">
          <w:pPr>
            <w:pStyle w:val="TM3"/>
            <w:rPr>
              <w:rFonts w:asciiTheme="minorHAnsi" w:hAnsiTheme="minorHAnsi" w:cstheme="minorBidi"/>
              <w:noProof/>
              <w:kern w:val="2"/>
              <w:sz w:val="22"/>
              <w14:ligatures w14:val="standardContextual"/>
            </w:rPr>
          </w:pPr>
          <w:hyperlink w:anchor="_Toc147244492" w:history="1">
            <w:r w:rsidRPr="003032E4">
              <w:rPr>
                <w:rStyle w:val="Lienhypertexte"/>
                <w:bCs/>
                <w:noProof/>
              </w:rPr>
              <w:t>1.3.2</w:t>
            </w:r>
            <w:r>
              <w:rPr>
                <w:rFonts w:asciiTheme="minorHAnsi" w:hAnsiTheme="minorHAnsi" w:cstheme="minorBidi"/>
                <w:noProof/>
                <w:kern w:val="2"/>
                <w:sz w:val="22"/>
                <w14:ligatures w14:val="standardContextual"/>
              </w:rPr>
              <w:tab/>
            </w:r>
            <w:r w:rsidRPr="003032E4">
              <w:rPr>
                <w:rStyle w:val="Lienhypertexte"/>
                <w:noProof/>
              </w:rPr>
              <w:t>Description du terrain / Plan masse du site</w:t>
            </w:r>
            <w:r>
              <w:rPr>
                <w:noProof/>
                <w:webHidden/>
              </w:rPr>
              <w:tab/>
            </w:r>
            <w:r>
              <w:rPr>
                <w:noProof/>
                <w:webHidden/>
              </w:rPr>
              <w:fldChar w:fldCharType="begin"/>
            </w:r>
            <w:r>
              <w:rPr>
                <w:noProof/>
                <w:webHidden/>
              </w:rPr>
              <w:instrText xml:space="preserve"> PAGEREF _Toc147244492 \h </w:instrText>
            </w:r>
            <w:r>
              <w:rPr>
                <w:noProof/>
                <w:webHidden/>
              </w:rPr>
            </w:r>
            <w:r>
              <w:rPr>
                <w:noProof/>
                <w:webHidden/>
              </w:rPr>
              <w:fldChar w:fldCharType="separate"/>
            </w:r>
            <w:r>
              <w:rPr>
                <w:noProof/>
                <w:webHidden/>
              </w:rPr>
              <w:t>7</w:t>
            </w:r>
            <w:r>
              <w:rPr>
                <w:noProof/>
                <w:webHidden/>
              </w:rPr>
              <w:fldChar w:fldCharType="end"/>
            </w:r>
          </w:hyperlink>
        </w:p>
        <w:p w14:paraId="22878FAD" w14:textId="010D6751" w:rsidR="00DC5D73" w:rsidRDefault="00DC5D73">
          <w:pPr>
            <w:pStyle w:val="TM3"/>
            <w:rPr>
              <w:rFonts w:asciiTheme="minorHAnsi" w:hAnsiTheme="minorHAnsi" w:cstheme="minorBidi"/>
              <w:noProof/>
              <w:kern w:val="2"/>
              <w:sz w:val="22"/>
              <w14:ligatures w14:val="standardContextual"/>
            </w:rPr>
          </w:pPr>
          <w:hyperlink w:anchor="_Toc147244493" w:history="1">
            <w:r w:rsidRPr="003032E4">
              <w:rPr>
                <w:rStyle w:val="Lienhypertexte"/>
                <w:bCs/>
                <w:noProof/>
              </w:rPr>
              <w:t>1.3.3</w:t>
            </w:r>
            <w:r>
              <w:rPr>
                <w:rFonts w:asciiTheme="minorHAnsi" w:hAnsiTheme="minorHAnsi" w:cstheme="minorBidi"/>
                <w:noProof/>
                <w:kern w:val="2"/>
                <w:sz w:val="22"/>
                <w14:ligatures w14:val="standardContextual"/>
              </w:rPr>
              <w:tab/>
            </w:r>
            <w:r w:rsidRPr="003032E4">
              <w:rPr>
                <w:rStyle w:val="Lienhypertexte"/>
                <w:noProof/>
              </w:rPr>
              <w:t>Présentation du process</w:t>
            </w:r>
            <w:r>
              <w:rPr>
                <w:noProof/>
                <w:webHidden/>
              </w:rPr>
              <w:tab/>
            </w:r>
            <w:r>
              <w:rPr>
                <w:noProof/>
                <w:webHidden/>
              </w:rPr>
              <w:fldChar w:fldCharType="begin"/>
            </w:r>
            <w:r>
              <w:rPr>
                <w:noProof/>
                <w:webHidden/>
              </w:rPr>
              <w:instrText xml:space="preserve"> PAGEREF _Toc147244493 \h </w:instrText>
            </w:r>
            <w:r>
              <w:rPr>
                <w:noProof/>
                <w:webHidden/>
              </w:rPr>
            </w:r>
            <w:r>
              <w:rPr>
                <w:noProof/>
                <w:webHidden/>
              </w:rPr>
              <w:fldChar w:fldCharType="separate"/>
            </w:r>
            <w:r>
              <w:rPr>
                <w:noProof/>
                <w:webHidden/>
              </w:rPr>
              <w:t>7</w:t>
            </w:r>
            <w:r>
              <w:rPr>
                <w:noProof/>
                <w:webHidden/>
              </w:rPr>
              <w:fldChar w:fldCharType="end"/>
            </w:r>
          </w:hyperlink>
        </w:p>
        <w:p w14:paraId="459FAA1A" w14:textId="5246D3CA" w:rsidR="00DC5D73" w:rsidRDefault="00DC5D73">
          <w:pPr>
            <w:pStyle w:val="TM3"/>
            <w:rPr>
              <w:rFonts w:asciiTheme="minorHAnsi" w:hAnsiTheme="minorHAnsi" w:cstheme="minorBidi"/>
              <w:noProof/>
              <w:kern w:val="2"/>
              <w:sz w:val="22"/>
              <w14:ligatures w14:val="standardContextual"/>
            </w:rPr>
          </w:pPr>
          <w:hyperlink w:anchor="_Toc147244494" w:history="1">
            <w:r w:rsidRPr="003032E4">
              <w:rPr>
                <w:rStyle w:val="Lienhypertexte"/>
                <w:bCs/>
                <w:noProof/>
              </w:rPr>
              <w:t>1.3.4</w:t>
            </w:r>
            <w:r>
              <w:rPr>
                <w:rFonts w:asciiTheme="minorHAnsi" w:hAnsiTheme="minorHAnsi" w:cstheme="minorBidi"/>
                <w:noProof/>
                <w:kern w:val="2"/>
                <w:sz w:val="22"/>
                <w14:ligatures w14:val="standardContextual"/>
              </w:rPr>
              <w:tab/>
            </w:r>
            <w:r w:rsidRPr="003032E4">
              <w:rPr>
                <w:rStyle w:val="Lienhypertexte"/>
                <w:b/>
                <w:noProof/>
              </w:rPr>
              <w:t>Remplir avec attention</w:t>
            </w:r>
            <w:r w:rsidRPr="003032E4">
              <w:rPr>
                <w:rStyle w:val="Lienhypertexte"/>
                <w:noProof/>
              </w:rPr>
              <w:t xml:space="preserve"> l’onglet «</w:t>
            </w:r>
            <w:r w:rsidRPr="003032E4">
              <w:rPr>
                <w:rStyle w:val="Lienhypertexte"/>
                <w:rFonts w:ascii="Calibri" w:hAnsi="Calibri" w:cs="Calibri"/>
                <w:noProof/>
              </w:rPr>
              <w:t> </w:t>
            </w:r>
            <w:r w:rsidRPr="003032E4">
              <w:rPr>
                <w:rStyle w:val="Lienhypertexte"/>
                <w:noProof/>
              </w:rPr>
              <w:t>A-Projet</w:t>
            </w:r>
            <w:r w:rsidRPr="003032E4">
              <w:rPr>
                <w:rStyle w:val="Lienhypertexte"/>
                <w:rFonts w:ascii="Calibri" w:hAnsi="Calibri" w:cs="Calibri"/>
                <w:noProof/>
              </w:rPr>
              <w:t> </w:t>
            </w:r>
            <w:r w:rsidRPr="003032E4">
              <w:rPr>
                <w:rStyle w:val="Lienhypertexte"/>
                <w:rFonts w:cs="Marianne"/>
                <w:noProof/>
              </w:rPr>
              <w:t>»</w:t>
            </w:r>
            <w:r w:rsidRPr="003032E4">
              <w:rPr>
                <w:rStyle w:val="Lienhypertexte"/>
                <w:noProof/>
              </w:rPr>
              <w:t xml:space="preserve"> correspondant au projet dans le fichier Excel «</w:t>
            </w:r>
            <w:r w:rsidRPr="003032E4">
              <w:rPr>
                <w:rStyle w:val="Lienhypertexte"/>
                <w:rFonts w:ascii="Calibri" w:hAnsi="Calibri" w:cs="Calibri"/>
                <w:noProof/>
              </w:rPr>
              <w:t> </w:t>
            </w:r>
            <w:r w:rsidRPr="003032E4">
              <w:rPr>
                <w:rStyle w:val="Lienhypertexte"/>
                <w:noProof/>
              </w:rPr>
              <w:t>Annexe 4</w:t>
            </w:r>
            <w:r w:rsidRPr="003032E4">
              <w:rPr>
                <w:rStyle w:val="Lienhypertexte"/>
                <w:rFonts w:ascii="Calibri" w:hAnsi="Calibri" w:cs="Calibri"/>
                <w:noProof/>
              </w:rPr>
              <w:t> </w:t>
            </w:r>
            <w:r w:rsidRPr="003032E4">
              <w:rPr>
                <w:rStyle w:val="Lienhypertexte"/>
                <w:rFonts w:cs="Marianne"/>
                <w:noProof/>
              </w:rPr>
              <w:t>»</w:t>
            </w:r>
            <w:r>
              <w:rPr>
                <w:noProof/>
                <w:webHidden/>
              </w:rPr>
              <w:tab/>
            </w:r>
            <w:r>
              <w:rPr>
                <w:noProof/>
                <w:webHidden/>
              </w:rPr>
              <w:fldChar w:fldCharType="begin"/>
            </w:r>
            <w:r>
              <w:rPr>
                <w:noProof/>
                <w:webHidden/>
              </w:rPr>
              <w:instrText xml:space="preserve"> PAGEREF _Toc147244494 \h </w:instrText>
            </w:r>
            <w:r>
              <w:rPr>
                <w:noProof/>
                <w:webHidden/>
              </w:rPr>
            </w:r>
            <w:r>
              <w:rPr>
                <w:noProof/>
                <w:webHidden/>
              </w:rPr>
              <w:fldChar w:fldCharType="separate"/>
            </w:r>
            <w:r>
              <w:rPr>
                <w:noProof/>
                <w:webHidden/>
              </w:rPr>
              <w:t>7</w:t>
            </w:r>
            <w:r>
              <w:rPr>
                <w:noProof/>
                <w:webHidden/>
              </w:rPr>
              <w:fldChar w:fldCharType="end"/>
            </w:r>
          </w:hyperlink>
        </w:p>
        <w:p w14:paraId="194D8183" w14:textId="19374F1E" w:rsidR="00DC5D73" w:rsidRDefault="00DC5D73">
          <w:pPr>
            <w:pStyle w:val="TM3"/>
            <w:rPr>
              <w:rFonts w:asciiTheme="minorHAnsi" w:hAnsiTheme="minorHAnsi" w:cstheme="minorBidi"/>
              <w:noProof/>
              <w:kern w:val="2"/>
              <w:sz w:val="22"/>
              <w14:ligatures w14:val="standardContextual"/>
            </w:rPr>
          </w:pPr>
          <w:hyperlink w:anchor="_Toc147244495" w:history="1">
            <w:r w:rsidRPr="003032E4">
              <w:rPr>
                <w:rStyle w:val="Lienhypertexte"/>
                <w:bCs/>
                <w:noProof/>
              </w:rPr>
              <w:t>1.3.5</w:t>
            </w:r>
            <w:r>
              <w:rPr>
                <w:rFonts w:asciiTheme="minorHAnsi" w:hAnsiTheme="minorHAnsi" w:cstheme="minorBidi"/>
                <w:noProof/>
                <w:kern w:val="2"/>
                <w:sz w:val="22"/>
                <w14:ligatures w14:val="standardContextual"/>
              </w:rPr>
              <w:tab/>
            </w:r>
            <w:r w:rsidRPr="003032E4">
              <w:rPr>
                <w:rStyle w:val="Lienhypertexte"/>
                <w:bCs/>
                <w:noProof/>
              </w:rPr>
              <w:t>Après avoir rempli l’onglet «</w:t>
            </w:r>
            <w:r w:rsidRPr="003032E4">
              <w:rPr>
                <w:rStyle w:val="Lienhypertexte"/>
                <w:rFonts w:ascii="Calibri" w:hAnsi="Calibri" w:cs="Calibri"/>
                <w:bCs/>
                <w:noProof/>
              </w:rPr>
              <w:t> </w:t>
            </w:r>
            <w:r w:rsidRPr="003032E4">
              <w:rPr>
                <w:rStyle w:val="Lienhypertexte"/>
                <w:bCs/>
                <w:noProof/>
              </w:rPr>
              <w:t>A-Projet</w:t>
            </w:r>
            <w:r w:rsidRPr="003032E4">
              <w:rPr>
                <w:rStyle w:val="Lienhypertexte"/>
                <w:rFonts w:ascii="Calibri" w:hAnsi="Calibri" w:cs="Calibri"/>
                <w:bCs/>
                <w:noProof/>
              </w:rPr>
              <w:t> </w:t>
            </w:r>
            <w:r w:rsidRPr="003032E4">
              <w:rPr>
                <w:rStyle w:val="Lienhypertexte"/>
                <w:rFonts w:cs="Marianne"/>
                <w:bCs/>
                <w:noProof/>
              </w:rPr>
              <w:t>»</w:t>
            </w:r>
            <w:r w:rsidRPr="003032E4">
              <w:rPr>
                <w:rStyle w:val="Lienhypertexte"/>
                <w:bCs/>
                <w:noProof/>
              </w:rPr>
              <w:t xml:space="preserve"> dans le fichier Excel «</w:t>
            </w:r>
            <w:r w:rsidRPr="003032E4">
              <w:rPr>
                <w:rStyle w:val="Lienhypertexte"/>
                <w:rFonts w:ascii="Calibri" w:hAnsi="Calibri" w:cs="Calibri"/>
                <w:bCs/>
                <w:noProof/>
              </w:rPr>
              <w:t> </w:t>
            </w:r>
            <w:r w:rsidRPr="003032E4">
              <w:rPr>
                <w:rStyle w:val="Lienhypertexte"/>
                <w:bCs/>
                <w:noProof/>
              </w:rPr>
              <w:t>Annexe 4</w:t>
            </w:r>
            <w:r w:rsidRPr="003032E4">
              <w:rPr>
                <w:rStyle w:val="Lienhypertexte"/>
                <w:rFonts w:ascii="Calibri" w:hAnsi="Calibri" w:cs="Calibri"/>
                <w:bCs/>
                <w:noProof/>
              </w:rPr>
              <w:t> </w:t>
            </w:r>
            <w:r w:rsidRPr="003032E4">
              <w:rPr>
                <w:rStyle w:val="Lienhypertexte"/>
                <w:rFonts w:cs="Marianne"/>
                <w:bCs/>
                <w:noProof/>
              </w:rPr>
              <w:t>»</w:t>
            </w:r>
            <w:r w:rsidRPr="003032E4">
              <w:rPr>
                <w:rStyle w:val="Lienhypertexte"/>
                <w:rFonts w:ascii="Calibri" w:hAnsi="Calibri" w:cs="Calibri"/>
                <w:bCs/>
                <w:noProof/>
              </w:rPr>
              <w:t> </w:t>
            </w:r>
            <w:r w:rsidRPr="003032E4">
              <w:rPr>
                <w:rStyle w:val="Lienhypertexte"/>
                <w:bCs/>
                <w:noProof/>
              </w:rPr>
              <w:t>:</w:t>
            </w:r>
            <w:r>
              <w:rPr>
                <w:noProof/>
                <w:webHidden/>
              </w:rPr>
              <w:tab/>
            </w:r>
            <w:r>
              <w:rPr>
                <w:noProof/>
                <w:webHidden/>
              </w:rPr>
              <w:fldChar w:fldCharType="begin"/>
            </w:r>
            <w:r>
              <w:rPr>
                <w:noProof/>
                <w:webHidden/>
              </w:rPr>
              <w:instrText xml:space="preserve"> PAGEREF _Toc147244495 \h </w:instrText>
            </w:r>
            <w:r>
              <w:rPr>
                <w:noProof/>
                <w:webHidden/>
              </w:rPr>
            </w:r>
            <w:r>
              <w:rPr>
                <w:noProof/>
                <w:webHidden/>
              </w:rPr>
              <w:fldChar w:fldCharType="separate"/>
            </w:r>
            <w:r>
              <w:rPr>
                <w:noProof/>
                <w:webHidden/>
              </w:rPr>
              <w:t>7</w:t>
            </w:r>
            <w:r>
              <w:rPr>
                <w:noProof/>
                <w:webHidden/>
              </w:rPr>
              <w:fldChar w:fldCharType="end"/>
            </w:r>
          </w:hyperlink>
        </w:p>
        <w:p w14:paraId="4D6E3ECE" w14:textId="3A5E991F" w:rsidR="00DC5D73" w:rsidRDefault="00DC5D73">
          <w:pPr>
            <w:pStyle w:val="TM3"/>
            <w:rPr>
              <w:rFonts w:asciiTheme="minorHAnsi" w:hAnsiTheme="minorHAnsi" w:cstheme="minorBidi"/>
              <w:noProof/>
              <w:kern w:val="2"/>
              <w:sz w:val="22"/>
              <w14:ligatures w14:val="standardContextual"/>
            </w:rPr>
          </w:pPr>
          <w:hyperlink w:anchor="_Toc147244496" w:history="1">
            <w:r w:rsidRPr="003032E4">
              <w:rPr>
                <w:rStyle w:val="Lienhypertexte"/>
                <w:bCs/>
                <w:noProof/>
              </w:rPr>
              <w:t>1.3.6</w:t>
            </w:r>
            <w:r>
              <w:rPr>
                <w:rFonts w:asciiTheme="minorHAnsi" w:hAnsiTheme="minorHAnsi" w:cstheme="minorBidi"/>
                <w:noProof/>
                <w:kern w:val="2"/>
                <w:sz w:val="22"/>
                <w14:ligatures w14:val="standardContextual"/>
              </w:rPr>
              <w:tab/>
            </w:r>
            <w:r w:rsidRPr="003032E4">
              <w:rPr>
                <w:rStyle w:val="Lienhypertexte"/>
                <w:noProof/>
              </w:rPr>
              <w:t>Point sur les REP</w:t>
            </w:r>
            <w:r>
              <w:rPr>
                <w:noProof/>
                <w:webHidden/>
              </w:rPr>
              <w:tab/>
            </w:r>
            <w:r>
              <w:rPr>
                <w:noProof/>
                <w:webHidden/>
              </w:rPr>
              <w:fldChar w:fldCharType="begin"/>
            </w:r>
            <w:r>
              <w:rPr>
                <w:noProof/>
                <w:webHidden/>
              </w:rPr>
              <w:instrText xml:space="preserve"> PAGEREF _Toc147244496 \h </w:instrText>
            </w:r>
            <w:r>
              <w:rPr>
                <w:noProof/>
                <w:webHidden/>
              </w:rPr>
            </w:r>
            <w:r>
              <w:rPr>
                <w:noProof/>
                <w:webHidden/>
              </w:rPr>
              <w:fldChar w:fldCharType="separate"/>
            </w:r>
            <w:r>
              <w:rPr>
                <w:noProof/>
                <w:webHidden/>
              </w:rPr>
              <w:t>8</w:t>
            </w:r>
            <w:r>
              <w:rPr>
                <w:noProof/>
                <w:webHidden/>
              </w:rPr>
              <w:fldChar w:fldCharType="end"/>
            </w:r>
          </w:hyperlink>
        </w:p>
        <w:p w14:paraId="196C31DD" w14:textId="223D450B" w:rsidR="00DC5D73" w:rsidRDefault="00DC5D73">
          <w:pPr>
            <w:pStyle w:val="TM3"/>
            <w:rPr>
              <w:rFonts w:asciiTheme="minorHAnsi" w:hAnsiTheme="minorHAnsi" w:cstheme="minorBidi"/>
              <w:noProof/>
              <w:kern w:val="2"/>
              <w:sz w:val="22"/>
              <w14:ligatures w14:val="standardContextual"/>
            </w:rPr>
          </w:pPr>
          <w:hyperlink w:anchor="_Toc147244497" w:history="1">
            <w:r w:rsidRPr="003032E4">
              <w:rPr>
                <w:rStyle w:val="Lienhypertexte"/>
                <w:bCs/>
                <w:noProof/>
              </w:rPr>
              <w:t>1.3.7</w:t>
            </w:r>
            <w:r>
              <w:rPr>
                <w:rFonts w:asciiTheme="minorHAnsi" w:hAnsiTheme="minorHAnsi" w:cstheme="minorBidi"/>
                <w:noProof/>
                <w:kern w:val="2"/>
                <w:sz w:val="22"/>
                <w14:ligatures w14:val="standardContextual"/>
              </w:rPr>
              <w:tab/>
            </w:r>
            <w:r w:rsidRPr="003032E4">
              <w:rPr>
                <w:rStyle w:val="Lienhypertexte"/>
                <w:bCs/>
                <w:noProof/>
              </w:rPr>
              <w:t>Analyse des risques</w:t>
            </w:r>
            <w:r>
              <w:rPr>
                <w:noProof/>
                <w:webHidden/>
              </w:rPr>
              <w:tab/>
            </w:r>
            <w:r>
              <w:rPr>
                <w:noProof/>
                <w:webHidden/>
              </w:rPr>
              <w:fldChar w:fldCharType="begin"/>
            </w:r>
            <w:r>
              <w:rPr>
                <w:noProof/>
                <w:webHidden/>
              </w:rPr>
              <w:instrText xml:space="preserve"> PAGEREF _Toc147244497 \h </w:instrText>
            </w:r>
            <w:r>
              <w:rPr>
                <w:noProof/>
                <w:webHidden/>
              </w:rPr>
            </w:r>
            <w:r>
              <w:rPr>
                <w:noProof/>
                <w:webHidden/>
              </w:rPr>
              <w:fldChar w:fldCharType="separate"/>
            </w:r>
            <w:r>
              <w:rPr>
                <w:noProof/>
                <w:webHidden/>
              </w:rPr>
              <w:t>9</w:t>
            </w:r>
            <w:r>
              <w:rPr>
                <w:noProof/>
                <w:webHidden/>
              </w:rPr>
              <w:fldChar w:fldCharType="end"/>
            </w:r>
          </w:hyperlink>
        </w:p>
        <w:p w14:paraId="66C1BAA2" w14:textId="557F32AB" w:rsidR="00DC5D73" w:rsidRDefault="00DC5D73">
          <w:pPr>
            <w:pStyle w:val="TM2"/>
            <w:tabs>
              <w:tab w:val="left" w:pos="880"/>
            </w:tabs>
            <w:rPr>
              <w:rFonts w:asciiTheme="minorHAnsi" w:eastAsiaTheme="minorEastAsia" w:hAnsiTheme="minorHAnsi" w:cstheme="minorBidi"/>
              <w:noProof/>
              <w:color w:val="auto"/>
              <w:kern w:val="2"/>
              <w:sz w:val="22"/>
              <w:szCs w:val="22"/>
              <w14:ligatures w14:val="standardContextual"/>
              <w14:cntxtAlts w14:val="0"/>
            </w:rPr>
          </w:pPr>
          <w:hyperlink w:anchor="_Toc147244498" w:history="1">
            <w:r w:rsidRPr="003032E4">
              <w:rPr>
                <w:rStyle w:val="Lienhypertexte"/>
                <w:noProof/>
              </w:rPr>
              <w:t>1.4</w:t>
            </w:r>
            <w:r>
              <w:rPr>
                <w:rFonts w:asciiTheme="minorHAnsi" w:eastAsiaTheme="minorEastAsia" w:hAnsiTheme="minorHAnsi" w:cstheme="minorBidi"/>
                <w:noProof/>
                <w:color w:val="auto"/>
                <w:kern w:val="2"/>
                <w:sz w:val="22"/>
                <w:szCs w:val="22"/>
                <w14:ligatures w14:val="standardContextual"/>
                <w14:cntxtAlts w14:val="0"/>
              </w:rPr>
              <w:tab/>
            </w:r>
            <w:r w:rsidRPr="003032E4">
              <w:rPr>
                <w:rStyle w:val="Lienhypertexte"/>
                <w:noProof/>
              </w:rPr>
              <w:t>Indicateurs du projet</w:t>
            </w:r>
            <w:r>
              <w:rPr>
                <w:noProof/>
                <w:webHidden/>
              </w:rPr>
              <w:tab/>
            </w:r>
            <w:r>
              <w:rPr>
                <w:noProof/>
                <w:webHidden/>
              </w:rPr>
              <w:fldChar w:fldCharType="begin"/>
            </w:r>
            <w:r>
              <w:rPr>
                <w:noProof/>
                <w:webHidden/>
              </w:rPr>
              <w:instrText xml:space="preserve"> PAGEREF _Toc147244498 \h </w:instrText>
            </w:r>
            <w:r>
              <w:rPr>
                <w:noProof/>
                <w:webHidden/>
              </w:rPr>
            </w:r>
            <w:r>
              <w:rPr>
                <w:noProof/>
                <w:webHidden/>
              </w:rPr>
              <w:fldChar w:fldCharType="separate"/>
            </w:r>
            <w:r>
              <w:rPr>
                <w:noProof/>
                <w:webHidden/>
              </w:rPr>
              <w:t>9</w:t>
            </w:r>
            <w:r>
              <w:rPr>
                <w:noProof/>
                <w:webHidden/>
              </w:rPr>
              <w:fldChar w:fldCharType="end"/>
            </w:r>
          </w:hyperlink>
        </w:p>
        <w:p w14:paraId="3121C067" w14:textId="6CB2D0E2" w:rsidR="00DC5D73" w:rsidRDefault="00DC5D73">
          <w:pPr>
            <w:pStyle w:val="TM3"/>
            <w:rPr>
              <w:rFonts w:asciiTheme="minorHAnsi" w:hAnsiTheme="minorHAnsi" w:cstheme="minorBidi"/>
              <w:noProof/>
              <w:kern w:val="2"/>
              <w:sz w:val="22"/>
              <w14:ligatures w14:val="standardContextual"/>
            </w:rPr>
          </w:pPr>
          <w:hyperlink w:anchor="_Toc147244499" w:history="1">
            <w:r w:rsidRPr="003032E4">
              <w:rPr>
                <w:rStyle w:val="Lienhypertexte"/>
                <w:bCs/>
                <w:noProof/>
              </w:rPr>
              <w:t>1.4.1</w:t>
            </w:r>
            <w:r>
              <w:rPr>
                <w:rFonts w:asciiTheme="minorHAnsi" w:hAnsiTheme="minorHAnsi" w:cstheme="minorBidi"/>
                <w:noProof/>
                <w:kern w:val="2"/>
                <w:sz w:val="22"/>
                <w14:ligatures w14:val="standardContextual"/>
              </w:rPr>
              <w:tab/>
            </w:r>
            <w:r w:rsidRPr="003032E4">
              <w:rPr>
                <w:rStyle w:val="Lienhypertexte"/>
                <w:b/>
                <w:noProof/>
              </w:rPr>
              <w:t xml:space="preserve">Remplir avec attention </w:t>
            </w:r>
            <w:r w:rsidRPr="003032E4">
              <w:rPr>
                <w:rStyle w:val="Lienhypertexte"/>
                <w:bCs/>
                <w:noProof/>
              </w:rPr>
              <w:t>les onglets B, C, D et E dans le fichier Excel « Annexe 4 »</w:t>
            </w:r>
            <w:r>
              <w:rPr>
                <w:noProof/>
                <w:webHidden/>
              </w:rPr>
              <w:tab/>
            </w:r>
            <w:r>
              <w:rPr>
                <w:noProof/>
                <w:webHidden/>
              </w:rPr>
              <w:fldChar w:fldCharType="begin"/>
            </w:r>
            <w:r>
              <w:rPr>
                <w:noProof/>
                <w:webHidden/>
              </w:rPr>
              <w:instrText xml:space="preserve"> PAGEREF _Toc147244499 \h </w:instrText>
            </w:r>
            <w:r>
              <w:rPr>
                <w:noProof/>
                <w:webHidden/>
              </w:rPr>
            </w:r>
            <w:r>
              <w:rPr>
                <w:noProof/>
                <w:webHidden/>
              </w:rPr>
              <w:fldChar w:fldCharType="separate"/>
            </w:r>
            <w:r>
              <w:rPr>
                <w:noProof/>
                <w:webHidden/>
              </w:rPr>
              <w:t>9</w:t>
            </w:r>
            <w:r>
              <w:rPr>
                <w:noProof/>
                <w:webHidden/>
              </w:rPr>
              <w:fldChar w:fldCharType="end"/>
            </w:r>
          </w:hyperlink>
        </w:p>
        <w:p w14:paraId="76DF0A4E" w14:textId="2D254A3C" w:rsidR="00DC5D73" w:rsidRDefault="00DC5D73">
          <w:pPr>
            <w:pStyle w:val="TM3"/>
            <w:rPr>
              <w:rFonts w:asciiTheme="minorHAnsi" w:hAnsiTheme="minorHAnsi" w:cstheme="minorBidi"/>
              <w:noProof/>
              <w:kern w:val="2"/>
              <w:sz w:val="22"/>
              <w14:ligatures w14:val="standardContextual"/>
            </w:rPr>
          </w:pPr>
          <w:hyperlink w:anchor="_Toc147244500" w:history="1">
            <w:r w:rsidRPr="003032E4">
              <w:rPr>
                <w:rStyle w:val="Lienhypertexte"/>
                <w:bCs/>
                <w:noProof/>
              </w:rPr>
              <w:t>1.4.2</w:t>
            </w:r>
            <w:r>
              <w:rPr>
                <w:rFonts w:asciiTheme="minorHAnsi" w:hAnsiTheme="minorHAnsi" w:cstheme="minorBidi"/>
                <w:noProof/>
                <w:kern w:val="2"/>
                <w:sz w:val="22"/>
                <w14:ligatures w14:val="standardContextual"/>
              </w:rPr>
              <w:tab/>
            </w:r>
            <w:r w:rsidRPr="003032E4">
              <w:rPr>
                <w:rStyle w:val="Lienhypertexte"/>
                <w:b/>
                <w:noProof/>
              </w:rPr>
              <w:t>Impacts environnementaux</w:t>
            </w:r>
            <w:r w:rsidRPr="003032E4">
              <w:rPr>
                <w:rStyle w:val="Lienhypertexte"/>
                <w:rFonts w:ascii="Calibri" w:hAnsi="Calibri" w:cs="Calibri"/>
                <w:b/>
                <w:noProof/>
              </w:rPr>
              <w:t> </w:t>
            </w:r>
            <w:r w:rsidRPr="003032E4">
              <w:rPr>
                <w:rStyle w:val="Lienhypertexte"/>
                <w:b/>
                <w:noProof/>
              </w:rPr>
              <w:t>: Remplir avec attention</w:t>
            </w:r>
            <w:r w:rsidRPr="003032E4">
              <w:rPr>
                <w:rStyle w:val="Lienhypertexte"/>
                <w:bCs/>
                <w:noProof/>
              </w:rPr>
              <w:t xml:space="preserve"> l’Annexe 5- Grille d’impacts (fichier Excel)</w:t>
            </w:r>
            <w:r>
              <w:rPr>
                <w:noProof/>
                <w:webHidden/>
              </w:rPr>
              <w:tab/>
            </w:r>
            <w:r>
              <w:rPr>
                <w:noProof/>
                <w:webHidden/>
              </w:rPr>
              <w:fldChar w:fldCharType="begin"/>
            </w:r>
            <w:r>
              <w:rPr>
                <w:noProof/>
                <w:webHidden/>
              </w:rPr>
              <w:instrText xml:space="preserve"> PAGEREF _Toc147244500 \h </w:instrText>
            </w:r>
            <w:r>
              <w:rPr>
                <w:noProof/>
                <w:webHidden/>
              </w:rPr>
            </w:r>
            <w:r>
              <w:rPr>
                <w:noProof/>
                <w:webHidden/>
              </w:rPr>
              <w:fldChar w:fldCharType="separate"/>
            </w:r>
            <w:r>
              <w:rPr>
                <w:noProof/>
                <w:webHidden/>
              </w:rPr>
              <w:t>9</w:t>
            </w:r>
            <w:r>
              <w:rPr>
                <w:noProof/>
                <w:webHidden/>
              </w:rPr>
              <w:fldChar w:fldCharType="end"/>
            </w:r>
          </w:hyperlink>
        </w:p>
        <w:p w14:paraId="659B38D6" w14:textId="06EBC0D9" w:rsidR="00DC5D73" w:rsidRDefault="00DC5D73">
          <w:pPr>
            <w:pStyle w:val="TM3"/>
            <w:rPr>
              <w:rFonts w:asciiTheme="minorHAnsi" w:hAnsiTheme="minorHAnsi" w:cstheme="minorBidi"/>
              <w:noProof/>
              <w:kern w:val="2"/>
              <w:sz w:val="22"/>
              <w14:ligatures w14:val="standardContextual"/>
            </w:rPr>
          </w:pPr>
          <w:hyperlink w:anchor="_Toc147244501" w:history="1">
            <w:r w:rsidRPr="003032E4">
              <w:rPr>
                <w:rStyle w:val="Lienhypertexte"/>
                <w:bCs/>
                <w:noProof/>
              </w:rPr>
              <w:t>1.4.3</w:t>
            </w:r>
            <w:r>
              <w:rPr>
                <w:rFonts w:asciiTheme="minorHAnsi" w:hAnsiTheme="minorHAnsi" w:cstheme="minorBidi"/>
                <w:noProof/>
                <w:kern w:val="2"/>
                <w:sz w:val="22"/>
                <w14:ligatures w14:val="standardContextual"/>
              </w:rPr>
              <w:tab/>
            </w:r>
            <w:r w:rsidRPr="003032E4">
              <w:rPr>
                <w:rStyle w:val="Lienhypertexte"/>
                <w:bCs/>
                <w:noProof/>
              </w:rPr>
              <w:t>Indicateurs sociaux-économique</w:t>
            </w:r>
            <w:r w:rsidRPr="003032E4">
              <w:rPr>
                <w:rStyle w:val="Lienhypertexte"/>
                <w:rFonts w:ascii="Calibri" w:hAnsi="Calibri" w:cs="Calibri"/>
                <w:bCs/>
                <w:noProof/>
              </w:rPr>
              <w:t> </w:t>
            </w:r>
            <w:r w:rsidRPr="003032E4">
              <w:rPr>
                <w:rStyle w:val="Lienhypertexte"/>
                <w:bCs/>
                <w:noProof/>
              </w:rPr>
              <w:t>:</w:t>
            </w:r>
            <w:r>
              <w:rPr>
                <w:noProof/>
                <w:webHidden/>
              </w:rPr>
              <w:tab/>
            </w:r>
            <w:r>
              <w:rPr>
                <w:noProof/>
                <w:webHidden/>
              </w:rPr>
              <w:fldChar w:fldCharType="begin"/>
            </w:r>
            <w:r>
              <w:rPr>
                <w:noProof/>
                <w:webHidden/>
              </w:rPr>
              <w:instrText xml:space="preserve"> PAGEREF _Toc147244501 \h </w:instrText>
            </w:r>
            <w:r>
              <w:rPr>
                <w:noProof/>
                <w:webHidden/>
              </w:rPr>
            </w:r>
            <w:r>
              <w:rPr>
                <w:noProof/>
                <w:webHidden/>
              </w:rPr>
              <w:fldChar w:fldCharType="separate"/>
            </w:r>
            <w:r>
              <w:rPr>
                <w:noProof/>
                <w:webHidden/>
              </w:rPr>
              <w:t>9</w:t>
            </w:r>
            <w:r>
              <w:rPr>
                <w:noProof/>
                <w:webHidden/>
              </w:rPr>
              <w:fldChar w:fldCharType="end"/>
            </w:r>
          </w:hyperlink>
        </w:p>
        <w:p w14:paraId="0EE0562B" w14:textId="2F3B9CDC" w:rsidR="00DC5D73" w:rsidRDefault="00DC5D73">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47244502" w:history="1">
            <w:r w:rsidRPr="003032E4">
              <w:rPr>
                <w:rStyle w:val="Lienhypertexte"/>
                <w:rFonts w:eastAsia="Calibri"/>
                <w:noProof/>
              </w:rPr>
              <w:t>2.</w:t>
            </w:r>
            <w:r>
              <w:rPr>
                <w:rFonts w:asciiTheme="minorHAnsi" w:eastAsiaTheme="minorEastAsia" w:hAnsiTheme="minorHAnsi" w:cstheme="minorBidi"/>
                <w:b w:val="0"/>
                <w:noProof/>
                <w:color w:val="auto"/>
                <w:kern w:val="2"/>
                <w:sz w:val="22"/>
                <w:szCs w:val="22"/>
                <w14:ligatures w14:val="standardContextual"/>
                <w14:cntxtAlts w14:val="0"/>
              </w:rPr>
              <w:tab/>
            </w:r>
            <w:r w:rsidRPr="003032E4">
              <w:rPr>
                <w:rStyle w:val="Lienhypertexte"/>
                <w:rFonts w:eastAsia="Calibri"/>
                <w:noProof/>
              </w:rPr>
              <w:t>Structuration du projet industriel</w:t>
            </w:r>
            <w:r>
              <w:rPr>
                <w:noProof/>
                <w:webHidden/>
              </w:rPr>
              <w:tab/>
            </w:r>
            <w:r>
              <w:rPr>
                <w:noProof/>
                <w:webHidden/>
              </w:rPr>
              <w:fldChar w:fldCharType="begin"/>
            </w:r>
            <w:r>
              <w:rPr>
                <w:noProof/>
                <w:webHidden/>
              </w:rPr>
              <w:instrText xml:space="preserve"> PAGEREF _Toc147244502 \h </w:instrText>
            </w:r>
            <w:r>
              <w:rPr>
                <w:noProof/>
                <w:webHidden/>
              </w:rPr>
            </w:r>
            <w:r>
              <w:rPr>
                <w:noProof/>
                <w:webHidden/>
              </w:rPr>
              <w:fldChar w:fldCharType="separate"/>
            </w:r>
            <w:r>
              <w:rPr>
                <w:noProof/>
                <w:webHidden/>
              </w:rPr>
              <w:t>10</w:t>
            </w:r>
            <w:r>
              <w:rPr>
                <w:noProof/>
                <w:webHidden/>
              </w:rPr>
              <w:fldChar w:fldCharType="end"/>
            </w:r>
          </w:hyperlink>
        </w:p>
        <w:p w14:paraId="4F565CBA" w14:textId="76301378" w:rsidR="00DC5D73" w:rsidRDefault="00DC5D73">
          <w:pPr>
            <w:pStyle w:val="TM2"/>
            <w:tabs>
              <w:tab w:val="left" w:pos="880"/>
            </w:tabs>
            <w:rPr>
              <w:rFonts w:asciiTheme="minorHAnsi" w:eastAsiaTheme="minorEastAsia" w:hAnsiTheme="minorHAnsi" w:cstheme="minorBidi"/>
              <w:noProof/>
              <w:color w:val="auto"/>
              <w:kern w:val="2"/>
              <w:sz w:val="22"/>
              <w:szCs w:val="22"/>
              <w14:ligatures w14:val="standardContextual"/>
              <w14:cntxtAlts w14:val="0"/>
            </w:rPr>
          </w:pPr>
          <w:hyperlink w:anchor="_Toc147244505" w:history="1">
            <w:r w:rsidRPr="003032E4">
              <w:rPr>
                <w:rStyle w:val="Lienhypertexte"/>
                <w:noProof/>
              </w:rPr>
              <w:t>2.1</w:t>
            </w:r>
            <w:r>
              <w:rPr>
                <w:rFonts w:asciiTheme="minorHAnsi" w:eastAsiaTheme="minorEastAsia" w:hAnsiTheme="minorHAnsi" w:cstheme="minorBidi"/>
                <w:noProof/>
                <w:color w:val="auto"/>
                <w:kern w:val="2"/>
                <w:sz w:val="22"/>
                <w:szCs w:val="22"/>
                <w14:ligatures w14:val="standardContextual"/>
                <w14:cntxtAlts w14:val="0"/>
              </w:rPr>
              <w:tab/>
            </w:r>
            <w:r w:rsidRPr="003032E4">
              <w:rPr>
                <w:rStyle w:val="Lienhypertexte"/>
                <w:noProof/>
              </w:rPr>
              <w:t>Allotissement, sous-traitance et partenariats éventuels</w:t>
            </w:r>
            <w:r>
              <w:rPr>
                <w:noProof/>
                <w:webHidden/>
              </w:rPr>
              <w:tab/>
            </w:r>
            <w:r>
              <w:rPr>
                <w:noProof/>
                <w:webHidden/>
              </w:rPr>
              <w:fldChar w:fldCharType="begin"/>
            </w:r>
            <w:r>
              <w:rPr>
                <w:noProof/>
                <w:webHidden/>
              </w:rPr>
              <w:instrText xml:space="preserve"> PAGEREF _Toc147244505 \h </w:instrText>
            </w:r>
            <w:r>
              <w:rPr>
                <w:noProof/>
                <w:webHidden/>
              </w:rPr>
            </w:r>
            <w:r>
              <w:rPr>
                <w:noProof/>
                <w:webHidden/>
              </w:rPr>
              <w:fldChar w:fldCharType="separate"/>
            </w:r>
            <w:r>
              <w:rPr>
                <w:noProof/>
                <w:webHidden/>
              </w:rPr>
              <w:t>10</w:t>
            </w:r>
            <w:r>
              <w:rPr>
                <w:noProof/>
                <w:webHidden/>
              </w:rPr>
              <w:fldChar w:fldCharType="end"/>
            </w:r>
          </w:hyperlink>
        </w:p>
        <w:p w14:paraId="3F3032BF" w14:textId="1A04C581" w:rsidR="00DC5D73" w:rsidRDefault="00DC5D73">
          <w:pPr>
            <w:pStyle w:val="TM2"/>
            <w:tabs>
              <w:tab w:val="left" w:pos="880"/>
            </w:tabs>
            <w:rPr>
              <w:rFonts w:asciiTheme="minorHAnsi" w:eastAsiaTheme="minorEastAsia" w:hAnsiTheme="minorHAnsi" w:cstheme="minorBidi"/>
              <w:noProof/>
              <w:color w:val="auto"/>
              <w:kern w:val="2"/>
              <w:sz w:val="22"/>
              <w:szCs w:val="22"/>
              <w14:ligatures w14:val="standardContextual"/>
              <w14:cntxtAlts w14:val="0"/>
            </w:rPr>
          </w:pPr>
          <w:hyperlink w:anchor="_Toc147244506" w:history="1">
            <w:r w:rsidRPr="003032E4">
              <w:rPr>
                <w:rStyle w:val="Lienhypertexte"/>
                <w:noProof/>
              </w:rPr>
              <w:t>2.2</w:t>
            </w:r>
            <w:r>
              <w:rPr>
                <w:rFonts w:asciiTheme="minorHAnsi" w:eastAsiaTheme="minorEastAsia" w:hAnsiTheme="minorHAnsi" w:cstheme="minorBidi"/>
                <w:noProof/>
                <w:color w:val="auto"/>
                <w:kern w:val="2"/>
                <w:sz w:val="22"/>
                <w:szCs w:val="22"/>
                <w14:ligatures w14:val="standardContextual"/>
                <w14:cntxtAlts w14:val="0"/>
              </w:rPr>
              <w:tab/>
            </w:r>
            <w:r w:rsidRPr="003032E4">
              <w:rPr>
                <w:rStyle w:val="Lienhypertexte"/>
                <w:noProof/>
              </w:rPr>
              <w:t>Planning synthétique du projet</w:t>
            </w:r>
            <w:r>
              <w:rPr>
                <w:noProof/>
                <w:webHidden/>
              </w:rPr>
              <w:tab/>
            </w:r>
            <w:r>
              <w:rPr>
                <w:noProof/>
                <w:webHidden/>
              </w:rPr>
              <w:fldChar w:fldCharType="begin"/>
            </w:r>
            <w:r>
              <w:rPr>
                <w:noProof/>
                <w:webHidden/>
              </w:rPr>
              <w:instrText xml:space="preserve"> PAGEREF _Toc147244506 \h </w:instrText>
            </w:r>
            <w:r>
              <w:rPr>
                <w:noProof/>
                <w:webHidden/>
              </w:rPr>
            </w:r>
            <w:r>
              <w:rPr>
                <w:noProof/>
                <w:webHidden/>
              </w:rPr>
              <w:fldChar w:fldCharType="separate"/>
            </w:r>
            <w:r>
              <w:rPr>
                <w:noProof/>
                <w:webHidden/>
              </w:rPr>
              <w:t>12</w:t>
            </w:r>
            <w:r>
              <w:rPr>
                <w:noProof/>
                <w:webHidden/>
              </w:rPr>
              <w:fldChar w:fldCharType="end"/>
            </w:r>
          </w:hyperlink>
        </w:p>
        <w:p w14:paraId="3717A7CC" w14:textId="274EC469" w:rsidR="00DC5D73" w:rsidRDefault="00DC5D73">
          <w:pPr>
            <w:pStyle w:val="TM2"/>
            <w:tabs>
              <w:tab w:val="left" w:pos="880"/>
            </w:tabs>
            <w:rPr>
              <w:rFonts w:asciiTheme="minorHAnsi" w:eastAsiaTheme="minorEastAsia" w:hAnsiTheme="minorHAnsi" w:cstheme="minorBidi"/>
              <w:noProof/>
              <w:color w:val="auto"/>
              <w:kern w:val="2"/>
              <w:sz w:val="22"/>
              <w:szCs w:val="22"/>
              <w14:ligatures w14:val="standardContextual"/>
              <w14:cntxtAlts w14:val="0"/>
            </w:rPr>
          </w:pPr>
          <w:hyperlink w:anchor="_Toc147244507" w:history="1">
            <w:r w:rsidRPr="003032E4">
              <w:rPr>
                <w:rStyle w:val="Lienhypertexte"/>
                <w:noProof/>
              </w:rPr>
              <w:t>2.3</w:t>
            </w:r>
            <w:r>
              <w:rPr>
                <w:rFonts w:asciiTheme="minorHAnsi" w:eastAsiaTheme="minorEastAsia" w:hAnsiTheme="minorHAnsi" w:cstheme="minorBidi"/>
                <w:noProof/>
                <w:color w:val="auto"/>
                <w:kern w:val="2"/>
                <w:sz w:val="22"/>
                <w:szCs w:val="22"/>
                <w14:ligatures w14:val="standardContextual"/>
                <w14:cntxtAlts w14:val="0"/>
              </w:rPr>
              <w:tab/>
            </w:r>
            <w:r w:rsidRPr="003032E4">
              <w:rPr>
                <w:rStyle w:val="Lienhypertexte"/>
                <w:noProof/>
              </w:rPr>
              <w:t>Echéancier des dépenses</w:t>
            </w:r>
            <w:r>
              <w:rPr>
                <w:noProof/>
                <w:webHidden/>
              </w:rPr>
              <w:tab/>
            </w:r>
            <w:r>
              <w:rPr>
                <w:noProof/>
                <w:webHidden/>
              </w:rPr>
              <w:fldChar w:fldCharType="begin"/>
            </w:r>
            <w:r>
              <w:rPr>
                <w:noProof/>
                <w:webHidden/>
              </w:rPr>
              <w:instrText xml:space="preserve"> PAGEREF _Toc147244507 \h </w:instrText>
            </w:r>
            <w:r>
              <w:rPr>
                <w:noProof/>
                <w:webHidden/>
              </w:rPr>
            </w:r>
            <w:r>
              <w:rPr>
                <w:noProof/>
                <w:webHidden/>
              </w:rPr>
              <w:fldChar w:fldCharType="separate"/>
            </w:r>
            <w:r>
              <w:rPr>
                <w:noProof/>
                <w:webHidden/>
              </w:rPr>
              <w:t>12</w:t>
            </w:r>
            <w:r>
              <w:rPr>
                <w:noProof/>
                <w:webHidden/>
              </w:rPr>
              <w:fldChar w:fldCharType="end"/>
            </w:r>
          </w:hyperlink>
        </w:p>
        <w:p w14:paraId="218D11DB" w14:textId="41B276C6" w:rsidR="00DC5D73" w:rsidRDefault="00DC5D73">
          <w:pPr>
            <w:pStyle w:val="TM2"/>
            <w:tabs>
              <w:tab w:val="left" w:pos="880"/>
            </w:tabs>
            <w:rPr>
              <w:rFonts w:asciiTheme="minorHAnsi" w:eastAsiaTheme="minorEastAsia" w:hAnsiTheme="minorHAnsi" w:cstheme="minorBidi"/>
              <w:noProof/>
              <w:color w:val="auto"/>
              <w:kern w:val="2"/>
              <w:sz w:val="22"/>
              <w:szCs w:val="22"/>
              <w14:ligatures w14:val="standardContextual"/>
              <w14:cntxtAlts w14:val="0"/>
            </w:rPr>
          </w:pPr>
          <w:hyperlink w:anchor="_Toc147244508" w:history="1">
            <w:r w:rsidRPr="003032E4">
              <w:rPr>
                <w:rStyle w:val="Lienhypertexte"/>
                <w:noProof/>
              </w:rPr>
              <w:t>2.4</w:t>
            </w:r>
            <w:r>
              <w:rPr>
                <w:rFonts w:asciiTheme="minorHAnsi" w:eastAsiaTheme="minorEastAsia" w:hAnsiTheme="minorHAnsi" w:cstheme="minorBidi"/>
                <w:noProof/>
                <w:color w:val="auto"/>
                <w:kern w:val="2"/>
                <w:sz w:val="22"/>
                <w:szCs w:val="22"/>
                <w14:ligatures w14:val="standardContextual"/>
                <w14:cntxtAlts w14:val="0"/>
              </w:rPr>
              <w:tab/>
            </w:r>
            <w:r w:rsidRPr="003032E4">
              <w:rPr>
                <w:rStyle w:val="Lienhypertexte"/>
                <w:noProof/>
              </w:rPr>
              <w:t>Démarches juridiques</w:t>
            </w:r>
            <w:r>
              <w:rPr>
                <w:noProof/>
                <w:webHidden/>
              </w:rPr>
              <w:tab/>
            </w:r>
            <w:r>
              <w:rPr>
                <w:noProof/>
                <w:webHidden/>
              </w:rPr>
              <w:fldChar w:fldCharType="begin"/>
            </w:r>
            <w:r>
              <w:rPr>
                <w:noProof/>
                <w:webHidden/>
              </w:rPr>
              <w:instrText xml:space="preserve"> PAGEREF _Toc147244508 \h </w:instrText>
            </w:r>
            <w:r>
              <w:rPr>
                <w:noProof/>
                <w:webHidden/>
              </w:rPr>
            </w:r>
            <w:r>
              <w:rPr>
                <w:noProof/>
                <w:webHidden/>
              </w:rPr>
              <w:fldChar w:fldCharType="separate"/>
            </w:r>
            <w:r>
              <w:rPr>
                <w:noProof/>
                <w:webHidden/>
              </w:rPr>
              <w:t>12</w:t>
            </w:r>
            <w:r>
              <w:rPr>
                <w:noProof/>
                <w:webHidden/>
              </w:rPr>
              <w:fldChar w:fldCharType="end"/>
            </w:r>
          </w:hyperlink>
        </w:p>
        <w:p w14:paraId="3BF2C2BE" w14:textId="48B729E0" w:rsidR="00DC5D73" w:rsidRDefault="00DC5D73">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47244509" w:history="1">
            <w:r w:rsidRPr="003032E4">
              <w:rPr>
                <w:rStyle w:val="Lienhypertexte"/>
                <w:noProof/>
              </w:rPr>
              <w:t>3. Description du scénario contrefactuel</w:t>
            </w:r>
            <w:r>
              <w:rPr>
                <w:noProof/>
                <w:webHidden/>
              </w:rPr>
              <w:tab/>
            </w:r>
            <w:r>
              <w:rPr>
                <w:noProof/>
                <w:webHidden/>
              </w:rPr>
              <w:fldChar w:fldCharType="begin"/>
            </w:r>
            <w:r>
              <w:rPr>
                <w:noProof/>
                <w:webHidden/>
              </w:rPr>
              <w:instrText xml:space="preserve"> PAGEREF _Toc147244509 \h </w:instrText>
            </w:r>
            <w:r>
              <w:rPr>
                <w:noProof/>
                <w:webHidden/>
              </w:rPr>
            </w:r>
            <w:r>
              <w:rPr>
                <w:noProof/>
                <w:webHidden/>
              </w:rPr>
              <w:fldChar w:fldCharType="separate"/>
            </w:r>
            <w:r>
              <w:rPr>
                <w:noProof/>
                <w:webHidden/>
              </w:rPr>
              <w:t>13</w:t>
            </w:r>
            <w:r>
              <w:rPr>
                <w:noProof/>
                <w:webHidden/>
              </w:rPr>
              <w:fldChar w:fldCharType="end"/>
            </w:r>
          </w:hyperlink>
        </w:p>
        <w:p w14:paraId="6B25D819" w14:textId="5F827C9C" w:rsidR="00DC5D73" w:rsidRDefault="00DC5D73">
          <w:pPr>
            <w:pStyle w:val="TM2"/>
            <w:tabs>
              <w:tab w:val="left" w:pos="880"/>
            </w:tabs>
            <w:rPr>
              <w:rFonts w:asciiTheme="minorHAnsi" w:eastAsiaTheme="minorEastAsia" w:hAnsiTheme="minorHAnsi" w:cstheme="minorBidi"/>
              <w:noProof/>
              <w:color w:val="auto"/>
              <w:kern w:val="2"/>
              <w:sz w:val="22"/>
              <w:szCs w:val="22"/>
              <w14:ligatures w14:val="standardContextual"/>
              <w14:cntxtAlts w14:val="0"/>
            </w:rPr>
          </w:pPr>
          <w:hyperlink w:anchor="_Toc147244511" w:history="1">
            <w:r w:rsidRPr="003032E4">
              <w:rPr>
                <w:rStyle w:val="Lienhypertexte"/>
                <w:noProof/>
              </w:rPr>
              <w:t>3.1</w:t>
            </w:r>
            <w:r>
              <w:rPr>
                <w:rFonts w:asciiTheme="minorHAnsi" w:eastAsiaTheme="minorEastAsia" w:hAnsiTheme="minorHAnsi" w:cstheme="minorBidi"/>
                <w:noProof/>
                <w:color w:val="auto"/>
                <w:kern w:val="2"/>
                <w:sz w:val="22"/>
                <w:szCs w:val="22"/>
                <w14:ligatures w14:val="standardContextual"/>
                <w14:cntxtAlts w14:val="0"/>
              </w:rPr>
              <w:tab/>
            </w:r>
            <w:r w:rsidRPr="003032E4">
              <w:rPr>
                <w:rStyle w:val="Lienhypertexte"/>
                <w:noProof/>
              </w:rPr>
              <w:t>Incitativité de l’aide, description du scénario contrefactuel</w:t>
            </w:r>
            <w:r>
              <w:rPr>
                <w:noProof/>
                <w:webHidden/>
              </w:rPr>
              <w:tab/>
            </w:r>
            <w:r>
              <w:rPr>
                <w:noProof/>
                <w:webHidden/>
              </w:rPr>
              <w:fldChar w:fldCharType="begin"/>
            </w:r>
            <w:r>
              <w:rPr>
                <w:noProof/>
                <w:webHidden/>
              </w:rPr>
              <w:instrText xml:space="preserve"> PAGEREF _Toc147244511 \h </w:instrText>
            </w:r>
            <w:r>
              <w:rPr>
                <w:noProof/>
                <w:webHidden/>
              </w:rPr>
            </w:r>
            <w:r>
              <w:rPr>
                <w:noProof/>
                <w:webHidden/>
              </w:rPr>
              <w:fldChar w:fldCharType="separate"/>
            </w:r>
            <w:r>
              <w:rPr>
                <w:noProof/>
                <w:webHidden/>
              </w:rPr>
              <w:t>13</w:t>
            </w:r>
            <w:r>
              <w:rPr>
                <w:noProof/>
                <w:webHidden/>
              </w:rPr>
              <w:fldChar w:fldCharType="end"/>
            </w:r>
          </w:hyperlink>
        </w:p>
        <w:p w14:paraId="25E0388F" w14:textId="0F597B6E" w:rsidR="00DC5D73" w:rsidRDefault="00DC5D73">
          <w:pPr>
            <w:pStyle w:val="TM2"/>
            <w:tabs>
              <w:tab w:val="left" w:pos="880"/>
            </w:tabs>
            <w:rPr>
              <w:rFonts w:asciiTheme="minorHAnsi" w:eastAsiaTheme="minorEastAsia" w:hAnsiTheme="minorHAnsi" w:cstheme="minorBidi"/>
              <w:noProof/>
              <w:color w:val="auto"/>
              <w:kern w:val="2"/>
              <w:sz w:val="22"/>
              <w:szCs w:val="22"/>
              <w14:ligatures w14:val="standardContextual"/>
              <w14:cntxtAlts w14:val="0"/>
            </w:rPr>
          </w:pPr>
          <w:hyperlink w:anchor="_Toc147244512" w:history="1">
            <w:r w:rsidRPr="003032E4">
              <w:rPr>
                <w:rStyle w:val="Lienhypertexte"/>
                <w:noProof/>
              </w:rPr>
              <w:t>3.2</w:t>
            </w:r>
            <w:r>
              <w:rPr>
                <w:rFonts w:asciiTheme="minorHAnsi" w:eastAsiaTheme="minorEastAsia" w:hAnsiTheme="minorHAnsi" w:cstheme="minorBidi"/>
                <w:noProof/>
                <w:color w:val="auto"/>
                <w:kern w:val="2"/>
                <w:sz w:val="22"/>
                <w:szCs w:val="22"/>
                <w14:ligatures w14:val="standardContextual"/>
                <w14:cntxtAlts w14:val="0"/>
              </w:rPr>
              <w:tab/>
            </w:r>
            <w:r w:rsidRPr="003032E4">
              <w:rPr>
                <w:rStyle w:val="Lienhypertexte"/>
                <w:noProof/>
              </w:rPr>
              <w:t>Chiffrage du scénario contrefactuel</w:t>
            </w:r>
            <w:r>
              <w:rPr>
                <w:noProof/>
                <w:webHidden/>
              </w:rPr>
              <w:tab/>
            </w:r>
            <w:r>
              <w:rPr>
                <w:noProof/>
                <w:webHidden/>
              </w:rPr>
              <w:fldChar w:fldCharType="begin"/>
            </w:r>
            <w:r>
              <w:rPr>
                <w:noProof/>
                <w:webHidden/>
              </w:rPr>
              <w:instrText xml:space="preserve"> PAGEREF _Toc147244512 \h </w:instrText>
            </w:r>
            <w:r>
              <w:rPr>
                <w:noProof/>
                <w:webHidden/>
              </w:rPr>
            </w:r>
            <w:r>
              <w:rPr>
                <w:noProof/>
                <w:webHidden/>
              </w:rPr>
              <w:fldChar w:fldCharType="separate"/>
            </w:r>
            <w:r>
              <w:rPr>
                <w:noProof/>
                <w:webHidden/>
              </w:rPr>
              <w:t>14</w:t>
            </w:r>
            <w:r>
              <w:rPr>
                <w:noProof/>
                <w:webHidden/>
              </w:rPr>
              <w:fldChar w:fldCharType="end"/>
            </w:r>
          </w:hyperlink>
        </w:p>
        <w:p w14:paraId="25E69AFF" w14:textId="30747B49" w:rsidR="00DC5D73" w:rsidRDefault="00DC5D73">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47244513" w:history="1">
            <w:r w:rsidRPr="003032E4">
              <w:rPr>
                <w:rStyle w:val="Lienhypertexte"/>
                <w:rFonts w:eastAsia="Calibri"/>
                <w:noProof/>
              </w:rPr>
              <w:t>4.</w:t>
            </w:r>
            <w:r>
              <w:rPr>
                <w:rFonts w:asciiTheme="minorHAnsi" w:eastAsiaTheme="minorEastAsia" w:hAnsiTheme="minorHAnsi" w:cstheme="minorBidi"/>
                <w:b w:val="0"/>
                <w:noProof/>
                <w:color w:val="auto"/>
                <w:kern w:val="2"/>
                <w:sz w:val="22"/>
                <w:szCs w:val="22"/>
                <w14:ligatures w14:val="standardContextual"/>
                <w14:cntxtAlts w14:val="0"/>
              </w:rPr>
              <w:tab/>
            </w:r>
            <w:r w:rsidRPr="003032E4">
              <w:rPr>
                <w:rStyle w:val="Lienhypertexte"/>
                <w:rFonts w:eastAsia="Calibri"/>
                <w:noProof/>
              </w:rPr>
              <w:t>Engagements spécifiques</w:t>
            </w:r>
            <w:r>
              <w:rPr>
                <w:noProof/>
                <w:webHidden/>
              </w:rPr>
              <w:tab/>
            </w:r>
            <w:r>
              <w:rPr>
                <w:noProof/>
                <w:webHidden/>
              </w:rPr>
              <w:fldChar w:fldCharType="begin"/>
            </w:r>
            <w:r>
              <w:rPr>
                <w:noProof/>
                <w:webHidden/>
              </w:rPr>
              <w:instrText xml:space="preserve"> PAGEREF _Toc147244513 \h </w:instrText>
            </w:r>
            <w:r>
              <w:rPr>
                <w:noProof/>
                <w:webHidden/>
              </w:rPr>
            </w:r>
            <w:r>
              <w:rPr>
                <w:noProof/>
                <w:webHidden/>
              </w:rPr>
              <w:fldChar w:fldCharType="separate"/>
            </w:r>
            <w:r>
              <w:rPr>
                <w:noProof/>
                <w:webHidden/>
              </w:rPr>
              <w:t>14</w:t>
            </w:r>
            <w:r>
              <w:rPr>
                <w:noProof/>
                <w:webHidden/>
              </w:rPr>
              <w:fldChar w:fldCharType="end"/>
            </w:r>
          </w:hyperlink>
        </w:p>
        <w:p w14:paraId="1AD4E256" w14:textId="3AA086E8" w:rsidR="00DC5D73" w:rsidRDefault="00DC5D73">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47244514" w:history="1">
            <w:r w:rsidRPr="003032E4">
              <w:rPr>
                <w:rStyle w:val="Lienhypertexte"/>
                <w:noProof/>
              </w:rPr>
              <w:t>ANNEXE 1</w:t>
            </w:r>
            <w:r w:rsidRPr="003032E4">
              <w:rPr>
                <w:rStyle w:val="Lienhypertexte"/>
                <w:rFonts w:ascii="Calibri" w:hAnsi="Calibri" w:cs="Calibri"/>
                <w:noProof/>
              </w:rPr>
              <w:t> </w:t>
            </w:r>
            <w:r w:rsidRPr="003032E4">
              <w:rPr>
                <w:rStyle w:val="Lienhypertexte"/>
                <w:noProof/>
              </w:rPr>
              <w:t>: Rapports / documents techniques à fournir lors de l’exécution du contrat de financement</w:t>
            </w:r>
            <w:r>
              <w:rPr>
                <w:noProof/>
                <w:webHidden/>
              </w:rPr>
              <w:tab/>
            </w:r>
            <w:r>
              <w:rPr>
                <w:noProof/>
                <w:webHidden/>
              </w:rPr>
              <w:fldChar w:fldCharType="begin"/>
            </w:r>
            <w:r>
              <w:rPr>
                <w:noProof/>
                <w:webHidden/>
              </w:rPr>
              <w:instrText xml:space="preserve"> PAGEREF _Toc147244514 \h </w:instrText>
            </w:r>
            <w:r>
              <w:rPr>
                <w:noProof/>
                <w:webHidden/>
              </w:rPr>
            </w:r>
            <w:r>
              <w:rPr>
                <w:noProof/>
                <w:webHidden/>
              </w:rPr>
              <w:fldChar w:fldCharType="separate"/>
            </w:r>
            <w:r>
              <w:rPr>
                <w:noProof/>
                <w:webHidden/>
              </w:rPr>
              <w:t>15</w:t>
            </w:r>
            <w:r>
              <w:rPr>
                <w:noProof/>
                <w:webHidden/>
              </w:rPr>
              <w:fldChar w:fldCharType="end"/>
            </w:r>
          </w:hyperlink>
        </w:p>
        <w:p w14:paraId="73FBAB78" w14:textId="22E2BEAC" w:rsidR="00DC5D73" w:rsidRDefault="00DC5D73">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47244515" w:history="1">
            <w:r w:rsidRPr="003032E4">
              <w:rPr>
                <w:rStyle w:val="Lienhypertexte"/>
                <w:noProof/>
              </w:rPr>
              <w:t>ANNEXE</w:t>
            </w:r>
            <w:r w:rsidRPr="003032E4">
              <w:rPr>
                <w:rStyle w:val="Lienhypertexte"/>
                <w:rFonts w:ascii="Calibri" w:hAnsi="Calibri" w:cs="Calibri"/>
                <w:noProof/>
              </w:rPr>
              <w:t> </w:t>
            </w:r>
            <w:r w:rsidRPr="003032E4">
              <w:rPr>
                <w:rStyle w:val="Lienhypertexte"/>
                <w:noProof/>
              </w:rPr>
              <w:t>2 : contenu type des diagnostic(s), étude(s) d’opportunité et étude(s) de faisabilité préalable aux projets</w:t>
            </w:r>
            <w:r>
              <w:rPr>
                <w:noProof/>
                <w:webHidden/>
              </w:rPr>
              <w:tab/>
            </w:r>
            <w:r>
              <w:rPr>
                <w:noProof/>
                <w:webHidden/>
              </w:rPr>
              <w:fldChar w:fldCharType="begin"/>
            </w:r>
            <w:r>
              <w:rPr>
                <w:noProof/>
                <w:webHidden/>
              </w:rPr>
              <w:instrText xml:space="preserve"> PAGEREF _Toc147244515 \h </w:instrText>
            </w:r>
            <w:r>
              <w:rPr>
                <w:noProof/>
                <w:webHidden/>
              </w:rPr>
            </w:r>
            <w:r>
              <w:rPr>
                <w:noProof/>
                <w:webHidden/>
              </w:rPr>
              <w:fldChar w:fldCharType="separate"/>
            </w:r>
            <w:r>
              <w:rPr>
                <w:noProof/>
                <w:webHidden/>
              </w:rPr>
              <w:t>15</w:t>
            </w:r>
            <w:r>
              <w:rPr>
                <w:noProof/>
                <w:webHidden/>
              </w:rPr>
              <w:fldChar w:fldCharType="end"/>
            </w:r>
          </w:hyperlink>
        </w:p>
        <w:p w14:paraId="66520E3A" w14:textId="18EE1D92" w:rsidR="000C6DDC" w:rsidRDefault="000C6DDC">
          <w:r w:rsidRPr="000C6DDC">
            <w:rPr>
              <w:b/>
              <w:bCs/>
            </w:rPr>
            <w:fldChar w:fldCharType="end"/>
          </w:r>
        </w:p>
      </w:sdtContent>
    </w:sdt>
    <w:p w14:paraId="4DA7E561" w14:textId="77777777" w:rsidR="0029474B" w:rsidRDefault="0029474B">
      <w:pPr>
        <w:spacing w:after="200" w:line="276" w:lineRule="auto"/>
        <w:rPr>
          <w:rFonts w:ascii="Marianne Light" w:eastAsia="Calibri" w:hAnsi="Marianne Light" w:cs="Arial"/>
          <w:b/>
          <w:bCs/>
          <w:sz w:val="22"/>
          <w:szCs w:val="24"/>
          <w:lang w:eastAsia="en-US"/>
        </w:rPr>
      </w:pPr>
      <w:r>
        <w:rPr>
          <w:b/>
          <w:bCs/>
          <w:sz w:val="22"/>
          <w:szCs w:val="24"/>
        </w:rPr>
        <w:br w:type="page"/>
      </w:r>
    </w:p>
    <w:p w14:paraId="2746B4D2" w14:textId="70D2B73A" w:rsidR="0029474B" w:rsidRPr="000C6DDC" w:rsidRDefault="000C6DDC">
      <w:pPr>
        <w:spacing w:after="200" w:line="276" w:lineRule="auto"/>
        <w:rPr>
          <w:rFonts w:ascii="Marianne Light" w:eastAsia="Calibri" w:hAnsi="Marianne Light" w:cs="Arial"/>
          <w:b/>
          <w:bCs/>
          <w:sz w:val="22"/>
          <w:szCs w:val="24"/>
          <w:u w:val="single"/>
          <w:lang w:eastAsia="en-US"/>
        </w:rPr>
      </w:pPr>
      <w:r w:rsidRPr="000C6DDC">
        <w:rPr>
          <w:rFonts w:ascii="Marianne Light" w:eastAsia="Calibri" w:hAnsi="Marianne Light" w:cs="Arial"/>
          <w:b/>
          <w:bCs/>
          <w:sz w:val="22"/>
          <w:szCs w:val="24"/>
          <w:u w:val="single"/>
          <w:lang w:eastAsia="en-US"/>
        </w:rPr>
        <w:lastRenderedPageBreak/>
        <w:t>A remplir</w:t>
      </w:r>
      <w:r w:rsidRPr="000C6DDC">
        <w:rPr>
          <w:rFonts w:eastAsia="Calibri" w:cs="Calibri"/>
          <w:b/>
          <w:bCs/>
          <w:sz w:val="22"/>
          <w:szCs w:val="24"/>
          <w:u w:val="single"/>
          <w:lang w:eastAsia="en-US"/>
        </w:rPr>
        <w:t> </w:t>
      </w:r>
      <w:r w:rsidRPr="000C6DDC">
        <w:rPr>
          <w:rFonts w:ascii="Marianne Light" w:eastAsia="Calibri" w:hAnsi="Marianne Light" w:cs="Arial"/>
          <w:b/>
          <w:bCs/>
          <w:sz w:val="22"/>
          <w:szCs w:val="24"/>
          <w:u w:val="single"/>
          <w:lang w:eastAsia="en-US"/>
        </w:rPr>
        <w:t>:</w:t>
      </w:r>
    </w:p>
    <w:p w14:paraId="5556A6C1" w14:textId="7A36E6F1" w:rsidR="008874A4" w:rsidRPr="00A50D72" w:rsidRDefault="008874A4" w:rsidP="008874A4">
      <w:pPr>
        <w:pStyle w:val="Texteexerguesurligngris"/>
        <w:ind w:left="360"/>
        <w:rPr>
          <w:b/>
          <w:bCs/>
          <w:sz w:val="22"/>
          <w:szCs w:val="24"/>
        </w:rPr>
      </w:pPr>
      <w:r w:rsidRPr="00A50D72">
        <w:rPr>
          <w:b/>
          <w:bCs/>
          <w:sz w:val="22"/>
          <w:szCs w:val="24"/>
        </w:rPr>
        <w:t>Le projet concerne une ou des opération(s)</w:t>
      </w:r>
      <w:r w:rsidRPr="00A50D72">
        <w:rPr>
          <w:rFonts w:ascii="Calibri" w:hAnsi="Calibri" w:cs="Calibri"/>
          <w:b/>
          <w:bCs/>
          <w:sz w:val="22"/>
          <w:szCs w:val="24"/>
        </w:rPr>
        <w:t> </w:t>
      </w:r>
      <w:r w:rsidR="00A50D72" w:rsidRPr="00A50D72">
        <w:rPr>
          <w:rFonts w:ascii="Calibri" w:hAnsi="Calibri" w:cs="Calibri"/>
          <w:b/>
          <w:bCs/>
          <w:sz w:val="22"/>
          <w:szCs w:val="24"/>
        </w:rPr>
        <w:t xml:space="preserve">(cocher la ou les cases correspondantes) </w:t>
      </w:r>
      <w:r w:rsidRPr="00A50D72">
        <w:rPr>
          <w:b/>
          <w:bCs/>
          <w:sz w:val="22"/>
          <w:szCs w:val="24"/>
        </w:rPr>
        <w:t xml:space="preserve">: </w:t>
      </w:r>
    </w:p>
    <w:p w14:paraId="75129C25" w14:textId="380CAF37" w:rsidR="008874A4" w:rsidRPr="00A50D72" w:rsidRDefault="007E7B50" w:rsidP="00257FE6">
      <w:pPr>
        <w:pStyle w:val="Texteexerguesurligngris"/>
        <w:ind w:left="708"/>
        <w:rPr>
          <w:b/>
          <w:bCs/>
          <w:sz w:val="22"/>
          <w:szCs w:val="24"/>
        </w:rPr>
      </w:pPr>
      <w:sdt>
        <w:sdtPr>
          <w:rPr>
            <w:b/>
            <w:bCs/>
            <w:sz w:val="22"/>
            <w:szCs w:val="24"/>
          </w:rPr>
          <w:id w:val="-312259978"/>
          <w14:checkbox>
            <w14:checked w14:val="0"/>
            <w14:checkedState w14:val="2612" w14:font="MS Gothic"/>
            <w14:uncheckedState w14:val="2610" w14:font="MS Gothic"/>
          </w14:checkbox>
        </w:sdtPr>
        <w:sdtEndPr/>
        <w:sdtContent>
          <w:r w:rsidR="00257FE6">
            <w:rPr>
              <w:rFonts w:ascii="MS Gothic" w:eastAsia="MS Gothic" w:hAnsi="MS Gothic" w:hint="eastAsia"/>
              <w:b/>
              <w:bCs/>
              <w:sz w:val="22"/>
              <w:szCs w:val="24"/>
            </w:rPr>
            <w:t>☐</w:t>
          </w:r>
        </w:sdtContent>
      </w:sdt>
      <w:r w:rsidR="008874A4" w:rsidRPr="00A50D72">
        <w:rPr>
          <w:b/>
          <w:bCs/>
          <w:sz w:val="22"/>
          <w:szCs w:val="24"/>
        </w:rPr>
        <w:t xml:space="preserve"> De tri et/ou préparation des déchets </w:t>
      </w:r>
      <w:r w:rsidR="007B7865">
        <w:rPr>
          <w:b/>
          <w:bCs/>
          <w:sz w:val="22"/>
          <w:szCs w:val="24"/>
        </w:rPr>
        <w:t>(obtention de déchets plastiques triés et/ou prêts à être recyclés)</w:t>
      </w:r>
    </w:p>
    <w:p w14:paraId="64EA4598" w14:textId="3F04ADEC" w:rsidR="008874A4" w:rsidRPr="00A50D72" w:rsidRDefault="007E7B50" w:rsidP="00A50D72">
      <w:pPr>
        <w:pStyle w:val="Texteexerguesurligngris"/>
        <w:ind w:left="360" w:firstLine="348"/>
        <w:rPr>
          <w:b/>
          <w:bCs/>
          <w:sz w:val="22"/>
          <w:szCs w:val="24"/>
        </w:rPr>
      </w:pPr>
      <w:sdt>
        <w:sdtPr>
          <w:rPr>
            <w:b/>
            <w:bCs/>
            <w:sz w:val="22"/>
            <w:szCs w:val="24"/>
          </w:rPr>
          <w:id w:val="1412732151"/>
          <w14:checkbox>
            <w14:checked w14:val="0"/>
            <w14:checkedState w14:val="2612" w14:font="MS Gothic"/>
            <w14:uncheckedState w14:val="2610" w14:font="MS Gothic"/>
          </w14:checkbox>
        </w:sdtPr>
        <w:sdtEndPr/>
        <w:sdtContent>
          <w:r w:rsidR="008874A4" w:rsidRPr="00A50D72">
            <w:rPr>
              <w:rFonts w:ascii="MS Gothic" w:eastAsia="MS Gothic" w:hAnsi="MS Gothic" w:hint="eastAsia"/>
              <w:b/>
              <w:bCs/>
              <w:sz w:val="22"/>
              <w:szCs w:val="24"/>
            </w:rPr>
            <w:t>☐</w:t>
          </w:r>
        </w:sdtContent>
      </w:sdt>
      <w:r w:rsidR="008874A4" w:rsidRPr="00A50D72">
        <w:rPr>
          <w:b/>
          <w:bCs/>
          <w:sz w:val="22"/>
          <w:szCs w:val="24"/>
        </w:rPr>
        <w:t xml:space="preserve"> De régénération de déchets plastiques en matière première de recyclage (MPR)</w:t>
      </w:r>
    </w:p>
    <w:p w14:paraId="78C33CAC" w14:textId="694BBBDC" w:rsidR="004A7039" w:rsidRPr="00A50D72" w:rsidRDefault="007E7B50" w:rsidP="00257FE6">
      <w:pPr>
        <w:pStyle w:val="Texteexerguesurligngris"/>
        <w:ind w:left="708"/>
        <w:rPr>
          <w:b/>
          <w:bCs/>
          <w:sz w:val="22"/>
          <w:szCs w:val="24"/>
        </w:rPr>
      </w:pPr>
      <w:sdt>
        <w:sdtPr>
          <w:rPr>
            <w:b/>
            <w:bCs/>
            <w:sz w:val="22"/>
            <w:szCs w:val="24"/>
          </w:rPr>
          <w:id w:val="-718586028"/>
          <w14:checkbox>
            <w14:checked w14:val="0"/>
            <w14:checkedState w14:val="2612" w14:font="MS Gothic"/>
            <w14:uncheckedState w14:val="2610" w14:font="MS Gothic"/>
          </w14:checkbox>
        </w:sdtPr>
        <w:sdtEndPr/>
        <w:sdtContent>
          <w:r w:rsidR="008874A4" w:rsidRPr="00A50D72">
            <w:rPr>
              <w:rFonts w:ascii="MS Gothic" w:eastAsia="MS Gothic" w:hAnsi="MS Gothic" w:hint="eastAsia"/>
              <w:b/>
              <w:bCs/>
              <w:sz w:val="22"/>
              <w:szCs w:val="24"/>
            </w:rPr>
            <w:t>☐</w:t>
          </w:r>
        </w:sdtContent>
      </w:sdt>
      <w:r w:rsidR="008874A4" w:rsidRPr="00A50D72">
        <w:rPr>
          <w:b/>
          <w:bCs/>
          <w:sz w:val="22"/>
          <w:szCs w:val="24"/>
        </w:rPr>
        <w:t xml:space="preserve"> D’incorporation de MPR plastique dans des produits en substitution de matière plastique vierge</w:t>
      </w:r>
    </w:p>
    <w:p w14:paraId="7194C7B8" w14:textId="2EAED57C" w:rsidR="00081363" w:rsidRPr="001E0964" w:rsidRDefault="00081363" w:rsidP="000C32C7">
      <w:pPr>
        <w:pStyle w:val="Titre1"/>
        <w:numPr>
          <w:ilvl w:val="0"/>
          <w:numId w:val="1"/>
        </w:numPr>
        <w:rPr>
          <w:rFonts w:eastAsia="Calibri"/>
        </w:rPr>
      </w:pPr>
      <w:bookmarkStart w:id="35" w:name="_Toc116494512"/>
      <w:bookmarkStart w:id="36" w:name="_Toc116494667"/>
      <w:bookmarkStart w:id="37" w:name="_Toc147244480"/>
      <w:r w:rsidRPr="001E0964">
        <w:rPr>
          <w:rFonts w:eastAsia="Calibri"/>
        </w:rPr>
        <w:t xml:space="preserve">Description </w:t>
      </w:r>
      <w:bookmarkEnd w:id="11"/>
      <w:r w:rsidRPr="001E0964">
        <w:rPr>
          <w:rFonts w:eastAsia="Calibri"/>
        </w:rPr>
        <w:t>de l’opération</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37874938" w14:textId="0AD666F6" w:rsidR="001B4FCE" w:rsidRPr="006051F7" w:rsidRDefault="00902032" w:rsidP="00475163">
      <w:pPr>
        <w:pStyle w:val="Titre2"/>
      </w:pPr>
      <w:bookmarkStart w:id="38" w:name="_Toc63960167"/>
      <w:bookmarkStart w:id="39" w:name="_Toc66195578"/>
      <w:bookmarkStart w:id="40" w:name="_Toc87894871"/>
      <w:bookmarkStart w:id="41" w:name="_Toc90549761"/>
      <w:bookmarkStart w:id="42" w:name="_Toc90550128"/>
      <w:bookmarkStart w:id="43" w:name="_Toc90550264"/>
      <w:bookmarkStart w:id="44" w:name="_Toc90563611"/>
      <w:bookmarkStart w:id="45" w:name="_Toc90563725"/>
      <w:bookmarkStart w:id="46" w:name="_Toc90563827"/>
      <w:bookmarkStart w:id="47" w:name="_Toc90563873"/>
      <w:bookmarkStart w:id="48" w:name="_Toc90995430"/>
      <w:bookmarkStart w:id="49" w:name="_Toc116479286"/>
      <w:bookmarkStart w:id="50" w:name="_Toc116494513"/>
      <w:bookmarkStart w:id="51" w:name="_Toc116494668"/>
      <w:bookmarkStart w:id="52" w:name="_Toc51062367"/>
      <w:bookmarkStart w:id="53" w:name="_Toc51064062"/>
      <w:bookmarkStart w:id="54" w:name="_Toc51064309"/>
      <w:bookmarkStart w:id="55" w:name="_Toc51064421"/>
      <w:bookmarkStart w:id="56" w:name="_Toc51064713"/>
      <w:bookmarkStart w:id="57" w:name="_Toc51228300"/>
      <w:bookmarkStart w:id="58" w:name="_Toc51228332"/>
      <w:bookmarkStart w:id="59" w:name="_Toc51228461"/>
      <w:bookmarkStart w:id="60" w:name="_Toc51228540"/>
      <w:bookmarkStart w:id="61" w:name="_Toc147244481"/>
      <w:r w:rsidRPr="006051F7">
        <w:t xml:space="preserve">Présentation </w:t>
      </w:r>
      <w:r w:rsidR="004B0508" w:rsidRPr="006051F7">
        <w:t>de l’entreprise</w:t>
      </w:r>
      <w:bookmarkEnd w:id="38"/>
      <w:bookmarkEnd w:id="39"/>
      <w:bookmarkEnd w:id="40"/>
      <w:bookmarkEnd w:id="41"/>
      <w:bookmarkEnd w:id="42"/>
      <w:bookmarkEnd w:id="43"/>
      <w:bookmarkEnd w:id="44"/>
      <w:bookmarkEnd w:id="45"/>
      <w:bookmarkEnd w:id="46"/>
      <w:bookmarkEnd w:id="47"/>
      <w:bookmarkEnd w:id="48"/>
      <w:bookmarkEnd w:id="49"/>
      <w:bookmarkEnd w:id="50"/>
      <w:bookmarkEnd w:id="51"/>
      <w:r w:rsidR="006A6D64" w:rsidRPr="006051F7">
        <w:t xml:space="preserve"> et de l’activité avant</w:t>
      </w:r>
      <w:r w:rsidR="0026366D" w:rsidRPr="006051F7">
        <w:t>-</w:t>
      </w:r>
      <w:r w:rsidR="006A6D64" w:rsidRPr="006051F7">
        <w:t>projet</w:t>
      </w:r>
      <w:bookmarkEnd w:id="61"/>
    </w:p>
    <w:p w14:paraId="639E8D0E" w14:textId="62444753" w:rsidR="00685E79" w:rsidRPr="00CB3DA9" w:rsidRDefault="00685E79" w:rsidP="00685E79">
      <w:pPr>
        <w:rPr>
          <w:rFonts w:eastAsia="Calibri"/>
          <w:sz w:val="22"/>
          <w:szCs w:val="22"/>
          <w:lang w:eastAsia="en-US"/>
        </w:rPr>
      </w:pPr>
    </w:p>
    <w:p w14:paraId="7C7BE2B5" w14:textId="4E2128E3" w:rsidR="00685E79" w:rsidRPr="00257FE6" w:rsidRDefault="004B0508" w:rsidP="00257FE6">
      <w:pPr>
        <w:pStyle w:val="Titre3"/>
      </w:pPr>
      <w:bookmarkStart w:id="62" w:name="_Toc90549762"/>
      <w:bookmarkStart w:id="63" w:name="_Toc90550129"/>
      <w:bookmarkStart w:id="64" w:name="_Toc90550265"/>
      <w:bookmarkStart w:id="65" w:name="_Toc90563612"/>
      <w:bookmarkStart w:id="66" w:name="_Toc90563726"/>
      <w:bookmarkStart w:id="67" w:name="_Toc90563828"/>
      <w:bookmarkStart w:id="68" w:name="_Toc90563874"/>
      <w:bookmarkStart w:id="69" w:name="_Toc90995431"/>
      <w:bookmarkStart w:id="70" w:name="_Toc116479287"/>
      <w:bookmarkStart w:id="71" w:name="_Toc116494514"/>
      <w:bookmarkStart w:id="72" w:name="_Toc116494669"/>
      <w:bookmarkStart w:id="73" w:name="_Toc117782670"/>
      <w:bookmarkStart w:id="74" w:name="_Toc117782938"/>
      <w:bookmarkStart w:id="75" w:name="_Toc117783055"/>
      <w:bookmarkStart w:id="76" w:name="_Toc147244482"/>
      <w:r w:rsidRPr="00257FE6">
        <w:t>P</w:t>
      </w:r>
      <w:r w:rsidR="005C621A" w:rsidRPr="00257FE6">
        <w:t>résentation de l’entreprise</w:t>
      </w:r>
      <w:bookmarkEnd w:id="62"/>
      <w:bookmarkEnd w:id="63"/>
      <w:bookmarkEnd w:id="64"/>
      <w:bookmarkEnd w:id="65"/>
      <w:bookmarkEnd w:id="66"/>
      <w:bookmarkEnd w:id="67"/>
      <w:bookmarkEnd w:id="68"/>
      <w:bookmarkEnd w:id="69"/>
      <w:bookmarkEnd w:id="70"/>
      <w:bookmarkEnd w:id="71"/>
      <w:bookmarkEnd w:id="72"/>
      <w:bookmarkEnd w:id="73"/>
      <w:bookmarkEnd w:id="74"/>
      <w:bookmarkEnd w:id="75"/>
      <w:r w:rsidR="004A7039">
        <w:t xml:space="preserve"> ou des entreprises à l’initiative du projet</w:t>
      </w:r>
      <w:bookmarkEnd w:id="76"/>
    </w:p>
    <w:p w14:paraId="5690C090" w14:textId="77777777" w:rsidR="00AD05DC" w:rsidRDefault="00AD05DC" w:rsidP="008D42DF">
      <w:pPr>
        <w:pStyle w:val="Texteexerguesurligngris"/>
        <w:tabs>
          <w:tab w:val="left" w:pos="2730"/>
        </w:tabs>
        <w:ind w:firstLine="709"/>
        <w:rPr>
          <w:b/>
          <w:i/>
          <w:color w:val="808080" w:themeColor="background1" w:themeShade="80"/>
        </w:rPr>
      </w:pPr>
    </w:p>
    <w:p w14:paraId="7783A1D1" w14:textId="77777777" w:rsidR="00AD05DC" w:rsidRDefault="00AD05DC" w:rsidP="00C77CE5">
      <w:pPr>
        <w:pStyle w:val="Texteexerguesurligngris"/>
        <w:tabs>
          <w:tab w:val="left" w:pos="2730"/>
        </w:tabs>
        <w:rPr>
          <w:b/>
          <w:i/>
          <w:color w:val="808080" w:themeColor="background1" w:themeShade="80"/>
        </w:rPr>
      </w:pPr>
    </w:p>
    <w:p w14:paraId="6FD262BB" w14:textId="45400B46" w:rsidR="00685E79" w:rsidRDefault="008D42DF" w:rsidP="00C77CE5">
      <w:pPr>
        <w:pStyle w:val="Texteexerguesurligngris"/>
        <w:tabs>
          <w:tab w:val="left" w:pos="2730"/>
        </w:tabs>
        <w:rPr>
          <w:b/>
          <w:i/>
          <w:sz w:val="14"/>
        </w:rPr>
      </w:pPr>
      <w:r w:rsidRPr="008D42DF">
        <w:rPr>
          <w:b/>
          <w:i/>
          <w:color w:val="808080" w:themeColor="background1" w:themeShade="80"/>
        </w:rPr>
        <w:t>Champ à compléter</w:t>
      </w:r>
      <w:r w:rsidR="00AD05DC" w:rsidRPr="00AD05DC">
        <w:rPr>
          <w:rFonts w:ascii="Calibri" w:hAnsi="Calibri" w:cs="Calibri"/>
          <w:b/>
          <w:i/>
          <w:color w:val="808080" w:themeColor="background1" w:themeShade="80"/>
        </w:rPr>
        <w:t> </w:t>
      </w:r>
      <w:r w:rsidR="00AD05DC" w:rsidRPr="00AD05DC">
        <w:rPr>
          <w:b/>
          <w:i/>
          <w:color w:val="808080" w:themeColor="background1" w:themeShade="80"/>
        </w:rPr>
        <w:t>: texte de présentation de l’entreprise</w:t>
      </w:r>
    </w:p>
    <w:p w14:paraId="4A793D98" w14:textId="2D84B113" w:rsidR="00AD05DC" w:rsidRDefault="00AD05DC" w:rsidP="00C77CE5">
      <w:pPr>
        <w:pStyle w:val="Texteexerguesurligngris"/>
        <w:tabs>
          <w:tab w:val="left" w:pos="2730"/>
        </w:tabs>
        <w:rPr>
          <w:b/>
          <w:i/>
          <w:sz w:val="14"/>
        </w:rPr>
      </w:pPr>
    </w:p>
    <w:p w14:paraId="08B5A2DD" w14:textId="77777777" w:rsidR="00A07317" w:rsidRPr="00927AC3" w:rsidRDefault="00A07317" w:rsidP="000C6DDC">
      <w:pPr>
        <w:pStyle w:val="Texteexerguesurligngris"/>
        <w:tabs>
          <w:tab w:val="left" w:pos="2730"/>
        </w:tabs>
        <w:rPr>
          <w:rFonts w:eastAsiaTheme="majorEastAsia" w:cstheme="majorBidi"/>
          <w:color w:val="auto"/>
          <w:szCs w:val="24"/>
          <w:lang w:eastAsia="fr-FR"/>
        </w:rPr>
      </w:pPr>
    </w:p>
    <w:p w14:paraId="3D94BB47" w14:textId="5EB21F35" w:rsidR="00A07317" w:rsidRPr="00927AC3" w:rsidRDefault="00A874D5" w:rsidP="000C32C7">
      <w:pPr>
        <w:pStyle w:val="Texteexerguesurligngris"/>
        <w:numPr>
          <w:ilvl w:val="0"/>
          <w:numId w:val="10"/>
        </w:numPr>
        <w:tabs>
          <w:tab w:val="left" w:pos="2730"/>
        </w:tabs>
        <w:rPr>
          <w:rFonts w:eastAsiaTheme="majorEastAsia" w:cstheme="majorBidi"/>
          <w:color w:val="auto"/>
          <w:szCs w:val="24"/>
          <w:lang w:eastAsia="fr-FR"/>
        </w:rPr>
      </w:pPr>
      <w:r>
        <w:rPr>
          <w:rFonts w:eastAsiaTheme="majorEastAsia" w:cstheme="majorBidi"/>
          <w:color w:val="auto"/>
          <w:szCs w:val="24"/>
          <w:lang w:eastAsia="fr-FR"/>
        </w:rPr>
        <w:t>Catégorie d’entreprise (au sens communautaire</w:t>
      </w:r>
      <w:r w:rsidR="007D2220">
        <w:rPr>
          <w:rFonts w:ascii="Calibri" w:eastAsiaTheme="majorEastAsia" w:hAnsi="Calibri" w:cs="Calibri"/>
          <w:color w:val="auto"/>
          <w:szCs w:val="24"/>
          <w:lang w:eastAsia="fr-FR"/>
        </w:rPr>
        <w:t> </w:t>
      </w:r>
      <w:r w:rsidR="007D2220">
        <w:rPr>
          <w:rFonts w:eastAsiaTheme="majorEastAsia" w:cstheme="majorBidi"/>
          <w:color w:val="auto"/>
          <w:szCs w:val="24"/>
          <w:lang w:eastAsia="fr-FR"/>
        </w:rPr>
        <w:t>: PE / ME / GE</w:t>
      </w:r>
      <w:r>
        <w:rPr>
          <w:rFonts w:eastAsiaTheme="majorEastAsia" w:cstheme="majorBidi"/>
          <w:color w:val="auto"/>
          <w:szCs w:val="24"/>
          <w:lang w:eastAsia="fr-FR"/>
        </w:rPr>
        <w:t>)</w:t>
      </w:r>
      <w:r w:rsidR="00A07317" w:rsidRPr="00927AC3">
        <w:rPr>
          <w:rFonts w:ascii="Calibri" w:eastAsiaTheme="majorEastAsia" w:hAnsi="Calibri" w:cs="Calibri"/>
          <w:color w:val="auto"/>
          <w:szCs w:val="24"/>
          <w:lang w:eastAsia="fr-FR"/>
        </w:rPr>
        <w:t> </w:t>
      </w:r>
      <w:r w:rsidR="00A07317" w:rsidRPr="00927AC3">
        <w:rPr>
          <w:rFonts w:eastAsiaTheme="majorEastAsia" w:cstheme="majorBidi"/>
          <w:color w:val="auto"/>
          <w:szCs w:val="24"/>
          <w:lang w:eastAsia="fr-FR"/>
        </w:rPr>
        <w:t>:</w:t>
      </w:r>
      <w:r w:rsidR="00DC5D73">
        <w:rPr>
          <w:rFonts w:eastAsiaTheme="majorEastAsia" w:cstheme="majorBidi"/>
          <w:color w:val="auto"/>
          <w:szCs w:val="24"/>
          <w:lang w:eastAsia="fr-FR"/>
        </w:rPr>
        <w:t xml:space="preserve">  à justifier pour les filiales, existante ou en création.</w:t>
      </w:r>
      <w:r w:rsidR="00A07317" w:rsidRPr="00927AC3">
        <w:rPr>
          <w:rFonts w:eastAsiaTheme="majorEastAsia" w:cstheme="majorBidi"/>
          <w:color w:val="auto"/>
          <w:szCs w:val="24"/>
          <w:lang w:eastAsia="fr-FR"/>
        </w:rPr>
        <w:br/>
      </w:r>
    </w:p>
    <w:p w14:paraId="0DE15A21" w14:textId="0CB844ED" w:rsidR="00A07317" w:rsidRPr="00927AC3" w:rsidRDefault="00A07317" w:rsidP="000C32C7">
      <w:pPr>
        <w:pStyle w:val="Texteexerguesurligngris"/>
        <w:numPr>
          <w:ilvl w:val="0"/>
          <w:numId w:val="10"/>
        </w:numPr>
        <w:tabs>
          <w:tab w:val="left" w:pos="2730"/>
        </w:tabs>
        <w:rPr>
          <w:rFonts w:eastAsiaTheme="majorEastAsia" w:cstheme="majorBidi"/>
          <w:color w:val="auto"/>
          <w:szCs w:val="24"/>
          <w:lang w:eastAsia="fr-FR"/>
        </w:rPr>
      </w:pPr>
      <w:r w:rsidRPr="00927AC3">
        <w:rPr>
          <w:rFonts w:eastAsiaTheme="majorEastAsia" w:cstheme="majorBidi"/>
          <w:color w:val="auto"/>
          <w:szCs w:val="24"/>
          <w:lang w:eastAsia="fr-FR"/>
        </w:rPr>
        <w:t>Nombre de salariés</w:t>
      </w:r>
      <w:r w:rsidR="00257FE6">
        <w:rPr>
          <w:rFonts w:eastAsiaTheme="majorEastAsia" w:cstheme="majorBidi"/>
          <w:color w:val="auto"/>
          <w:szCs w:val="24"/>
          <w:lang w:eastAsia="fr-FR"/>
        </w:rPr>
        <w:t xml:space="preserve"> sur l’usine (et dans le groupe au besoin, préciser)</w:t>
      </w:r>
      <w:r w:rsidRPr="00927AC3">
        <w:rPr>
          <w:rFonts w:ascii="Calibri" w:eastAsiaTheme="majorEastAsia" w:hAnsi="Calibri" w:cs="Calibri"/>
          <w:color w:val="auto"/>
          <w:szCs w:val="24"/>
          <w:lang w:eastAsia="fr-FR"/>
        </w:rPr>
        <w:t> </w:t>
      </w:r>
      <w:r w:rsidRPr="00927AC3">
        <w:rPr>
          <w:rFonts w:eastAsiaTheme="majorEastAsia" w:cstheme="majorBidi"/>
          <w:color w:val="auto"/>
          <w:szCs w:val="24"/>
          <w:lang w:eastAsia="fr-FR"/>
        </w:rPr>
        <w:t>:</w:t>
      </w:r>
      <w:r w:rsidRPr="00927AC3">
        <w:rPr>
          <w:rFonts w:eastAsiaTheme="majorEastAsia" w:cstheme="majorBidi"/>
          <w:color w:val="auto"/>
          <w:szCs w:val="24"/>
          <w:lang w:eastAsia="fr-FR"/>
        </w:rPr>
        <w:br/>
      </w:r>
    </w:p>
    <w:p w14:paraId="194B5478" w14:textId="38655243" w:rsidR="00A07317" w:rsidRPr="00927AC3" w:rsidRDefault="00A07317" w:rsidP="000C32C7">
      <w:pPr>
        <w:pStyle w:val="Texteexerguesurligngris"/>
        <w:numPr>
          <w:ilvl w:val="0"/>
          <w:numId w:val="10"/>
        </w:numPr>
        <w:tabs>
          <w:tab w:val="left" w:pos="2730"/>
        </w:tabs>
        <w:rPr>
          <w:rFonts w:eastAsiaTheme="majorEastAsia" w:cstheme="majorBidi"/>
          <w:color w:val="auto"/>
          <w:szCs w:val="24"/>
          <w:lang w:eastAsia="fr-FR"/>
        </w:rPr>
      </w:pPr>
      <w:r w:rsidRPr="00927AC3">
        <w:rPr>
          <w:rFonts w:eastAsiaTheme="majorEastAsia" w:cstheme="majorBidi"/>
          <w:color w:val="auto"/>
          <w:szCs w:val="24"/>
          <w:lang w:eastAsia="fr-FR"/>
        </w:rPr>
        <w:t xml:space="preserve">Chiffre </w:t>
      </w:r>
      <w:r w:rsidR="00A874D5" w:rsidRPr="00927AC3">
        <w:rPr>
          <w:rFonts w:eastAsiaTheme="majorEastAsia" w:cstheme="majorBidi"/>
          <w:color w:val="auto"/>
          <w:szCs w:val="24"/>
          <w:lang w:eastAsia="fr-FR"/>
        </w:rPr>
        <w:t>d’affaires</w:t>
      </w:r>
      <w:r w:rsidRPr="00927AC3">
        <w:rPr>
          <w:rFonts w:eastAsiaTheme="majorEastAsia" w:cstheme="majorBidi"/>
          <w:color w:val="auto"/>
          <w:szCs w:val="24"/>
          <w:lang w:eastAsia="fr-FR"/>
        </w:rPr>
        <w:t xml:space="preserve"> :</w:t>
      </w:r>
      <w:r w:rsidRPr="00927AC3">
        <w:rPr>
          <w:rFonts w:eastAsiaTheme="majorEastAsia" w:cstheme="majorBidi"/>
          <w:color w:val="auto"/>
          <w:szCs w:val="24"/>
          <w:lang w:eastAsia="fr-FR"/>
        </w:rPr>
        <w:br/>
      </w:r>
    </w:p>
    <w:p w14:paraId="79F44712" w14:textId="16797DD7" w:rsidR="00A07317" w:rsidRPr="00927AC3" w:rsidRDefault="00A07317" w:rsidP="000C32C7">
      <w:pPr>
        <w:pStyle w:val="Texteexerguesurligngris"/>
        <w:numPr>
          <w:ilvl w:val="0"/>
          <w:numId w:val="10"/>
        </w:numPr>
        <w:tabs>
          <w:tab w:val="left" w:pos="2730"/>
        </w:tabs>
        <w:rPr>
          <w:rFonts w:eastAsiaTheme="majorEastAsia" w:cstheme="majorBidi"/>
          <w:color w:val="auto"/>
          <w:szCs w:val="24"/>
          <w:lang w:eastAsia="fr-FR"/>
        </w:rPr>
      </w:pPr>
      <w:r w:rsidRPr="00927AC3">
        <w:rPr>
          <w:rFonts w:eastAsiaTheme="majorEastAsia" w:cstheme="majorBidi"/>
          <w:color w:val="auto"/>
          <w:szCs w:val="24"/>
          <w:lang w:eastAsia="fr-FR"/>
        </w:rPr>
        <w:t>Secteur d’activité</w:t>
      </w:r>
      <w:r w:rsidRPr="00927AC3">
        <w:rPr>
          <w:rFonts w:ascii="Calibri" w:eastAsiaTheme="majorEastAsia" w:hAnsi="Calibri" w:cs="Calibri"/>
          <w:color w:val="auto"/>
          <w:szCs w:val="24"/>
          <w:lang w:eastAsia="fr-FR"/>
        </w:rPr>
        <w:t> </w:t>
      </w:r>
      <w:r w:rsidRPr="00927AC3">
        <w:rPr>
          <w:rFonts w:eastAsiaTheme="majorEastAsia" w:cstheme="majorBidi"/>
          <w:color w:val="auto"/>
          <w:szCs w:val="24"/>
          <w:lang w:eastAsia="fr-FR"/>
        </w:rPr>
        <w:t>:</w:t>
      </w:r>
      <w:r w:rsidRPr="00927AC3">
        <w:rPr>
          <w:rFonts w:eastAsiaTheme="majorEastAsia" w:cstheme="majorBidi"/>
          <w:color w:val="auto"/>
          <w:szCs w:val="24"/>
          <w:lang w:eastAsia="fr-FR"/>
        </w:rPr>
        <w:br/>
      </w:r>
    </w:p>
    <w:p w14:paraId="2B5788AF" w14:textId="4DDD637E" w:rsidR="00A07317" w:rsidRPr="00927AC3" w:rsidRDefault="00A07317" w:rsidP="000C32C7">
      <w:pPr>
        <w:pStyle w:val="Texteexerguesurligngris"/>
        <w:numPr>
          <w:ilvl w:val="0"/>
          <w:numId w:val="10"/>
        </w:numPr>
        <w:tabs>
          <w:tab w:val="left" w:pos="2730"/>
        </w:tabs>
        <w:rPr>
          <w:rFonts w:eastAsiaTheme="majorEastAsia" w:cstheme="majorBidi"/>
          <w:color w:val="auto"/>
          <w:szCs w:val="24"/>
          <w:lang w:eastAsia="fr-FR"/>
        </w:rPr>
      </w:pPr>
      <w:r w:rsidRPr="00927AC3">
        <w:rPr>
          <w:rFonts w:eastAsiaTheme="majorEastAsia" w:cstheme="majorBidi"/>
          <w:color w:val="auto"/>
          <w:szCs w:val="24"/>
          <w:lang w:eastAsia="fr-FR"/>
        </w:rPr>
        <w:t>Implantation géographique</w:t>
      </w:r>
      <w:r w:rsidRPr="00927AC3">
        <w:rPr>
          <w:rFonts w:ascii="Calibri" w:eastAsiaTheme="majorEastAsia" w:hAnsi="Calibri" w:cs="Calibri"/>
          <w:color w:val="auto"/>
          <w:szCs w:val="24"/>
          <w:lang w:eastAsia="fr-FR"/>
        </w:rPr>
        <w:t> </w:t>
      </w:r>
      <w:r w:rsidRPr="00927AC3">
        <w:rPr>
          <w:rFonts w:eastAsiaTheme="majorEastAsia" w:cstheme="majorBidi"/>
          <w:color w:val="auto"/>
          <w:szCs w:val="24"/>
          <w:lang w:eastAsia="fr-FR"/>
        </w:rPr>
        <w:t>:</w:t>
      </w:r>
      <w:r w:rsidRPr="00927AC3">
        <w:rPr>
          <w:rFonts w:eastAsiaTheme="majorEastAsia" w:cstheme="majorBidi"/>
          <w:color w:val="auto"/>
          <w:szCs w:val="24"/>
          <w:lang w:eastAsia="fr-FR"/>
        </w:rPr>
        <w:br/>
      </w:r>
    </w:p>
    <w:p w14:paraId="157CAD5E" w14:textId="5CED6B41" w:rsidR="00AD05DC" w:rsidRPr="0086158A" w:rsidRDefault="00A07317" w:rsidP="0086158A">
      <w:pPr>
        <w:pStyle w:val="Texteexerguesurligngris"/>
        <w:numPr>
          <w:ilvl w:val="0"/>
          <w:numId w:val="10"/>
        </w:numPr>
        <w:tabs>
          <w:tab w:val="left" w:pos="2730"/>
        </w:tabs>
        <w:rPr>
          <w:rFonts w:ascii="Marianne" w:eastAsiaTheme="majorEastAsia" w:hAnsi="Marianne" w:cstheme="majorBidi"/>
          <w:b/>
          <w:color w:val="auto"/>
          <w:szCs w:val="24"/>
          <w:lang w:eastAsia="fr-FR"/>
        </w:rPr>
      </w:pPr>
      <w:r w:rsidRPr="00927AC3">
        <w:rPr>
          <w:rFonts w:eastAsiaTheme="majorEastAsia" w:cstheme="majorBidi"/>
          <w:color w:val="auto"/>
          <w:szCs w:val="24"/>
          <w:lang w:eastAsia="fr-FR"/>
        </w:rPr>
        <w:t>Le cas échéant, appartenance à un groupe et/ existence de filiales ou sociétés sœurs</w:t>
      </w:r>
      <w:r w:rsidRPr="00927AC3">
        <w:rPr>
          <w:rFonts w:ascii="Calibri" w:eastAsiaTheme="majorEastAsia" w:hAnsi="Calibri" w:cs="Calibri"/>
          <w:color w:val="auto"/>
          <w:szCs w:val="24"/>
          <w:lang w:eastAsia="fr-FR"/>
        </w:rPr>
        <w:t> </w:t>
      </w:r>
      <w:r w:rsidRPr="00927AC3">
        <w:rPr>
          <w:rFonts w:eastAsiaTheme="majorEastAsia" w:cstheme="majorBidi"/>
          <w:color w:val="auto"/>
          <w:szCs w:val="24"/>
          <w:lang w:eastAsia="fr-FR"/>
        </w:rPr>
        <w:t>:</w:t>
      </w:r>
      <w:r>
        <w:rPr>
          <w:rFonts w:ascii="Marianne" w:eastAsiaTheme="majorEastAsia" w:hAnsi="Marianne" w:cstheme="majorBidi"/>
          <w:b/>
          <w:color w:val="auto"/>
          <w:szCs w:val="24"/>
          <w:lang w:eastAsia="fr-FR"/>
        </w:rPr>
        <w:t xml:space="preserve"> </w:t>
      </w:r>
      <w:r>
        <w:rPr>
          <w:rFonts w:ascii="Marianne" w:eastAsiaTheme="majorEastAsia" w:hAnsi="Marianne" w:cstheme="majorBidi"/>
          <w:b/>
          <w:color w:val="auto"/>
          <w:szCs w:val="24"/>
          <w:lang w:eastAsia="fr-FR"/>
        </w:rPr>
        <w:br/>
      </w:r>
    </w:p>
    <w:p w14:paraId="72FCCDB1" w14:textId="17D6D5C6" w:rsidR="00AD05DC" w:rsidRPr="00AD05DC" w:rsidRDefault="00AD05DC" w:rsidP="00AD05DC"/>
    <w:p w14:paraId="7A07D6BE" w14:textId="5DD0A46B" w:rsidR="005A6073" w:rsidRPr="005A6073" w:rsidRDefault="004B0508" w:rsidP="005A6073">
      <w:pPr>
        <w:pStyle w:val="Titre3"/>
        <w:rPr>
          <w:szCs w:val="22"/>
        </w:rPr>
      </w:pPr>
      <w:bookmarkStart w:id="77" w:name="_Toc90549763"/>
      <w:bookmarkStart w:id="78" w:name="_Toc90550130"/>
      <w:bookmarkStart w:id="79" w:name="_Toc90550266"/>
      <w:bookmarkStart w:id="80" w:name="_Toc90563613"/>
      <w:bookmarkStart w:id="81" w:name="_Toc90563727"/>
      <w:bookmarkStart w:id="82" w:name="_Toc90563829"/>
      <w:bookmarkStart w:id="83" w:name="_Toc90563875"/>
      <w:bookmarkStart w:id="84" w:name="_Toc90995432"/>
      <w:bookmarkStart w:id="85" w:name="_Toc116479288"/>
      <w:bookmarkStart w:id="86" w:name="_Toc116494515"/>
      <w:bookmarkStart w:id="87" w:name="_Toc116494670"/>
      <w:bookmarkStart w:id="88" w:name="_Toc117782671"/>
      <w:bookmarkStart w:id="89" w:name="_Toc117782939"/>
      <w:bookmarkStart w:id="90" w:name="_Toc117783056"/>
      <w:bookmarkStart w:id="91" w:name="_Toc147244483"/>
      <w:r w:rsidRPr="00CB3DA9">
        <w:rPr>
          <w:szCs w:val="22"/>
        </w:rPr>
        <w:t xml:space="preserve">Décrire l’activité </w:t>
      </w:r>
      <w:r w:rsidRPr="00703152">
        <w:rPr>
          <w:szCs w:val="22"/>
          <w:u w:val="single"/>
        </w:rPr>
        <w:t>actuelle</w:t>
      </w:r>
      <w:r w:rsidRPr="00CB3DA9">
        <w:rPr>
          <w:szCs w:val="22"/>
        </w:rPr>
        <w:t xml:space="preserve"> de l’entreprise</w:t>
      </w:r>
      <w:r w:rsidR="005D48D8" w:rsidRPr="00CB3DA9">
        <w:rPr>
          <w:szCs w:val="22"/>
        </w:rPr>
        <w:t xml:space="preserve"> (avant mise en œuvre du projet)</w:t>
      </w:r>
      <w:r w:rsidR="005D48D8" w:rsidRPr="00CB3DA9">
        <w:rPr>
          <w:rFonts w:ascii="Calibri" w:hAnsi="Calibri" w:cs="Calibri"/>
          <w:szCs w:val="22"/>
        </w:rPr>
        <w:t> </w:t>
      </w:r>
      <w:r w:rsidR="005D48D8" w:rsidRPr="00CB3DA9">
        <w:rPr>
          <w:szCs w:val="22"/>
        </w:rPr>
        <w:t>:</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29C6F2AF" w14:textId="77777777" w:rsidR="008D42DF" w:rsidRDefault="008D42DF" w:rsidP="00155D67">
      <w:pPr>
        <w:pStyle w:val="Texteexerguesurligngris"/>
        <w:rPr>
          <w:b/>
          <w:i/>
          <w:color w:val="808080" w:themeColor="background1" w:themeShade="80"/>
        </w:rPr>
      </w:pPr>
    </w:p>
    <w:p w14:paraId="4A132B28" w14:textId="6DFC9D4A" w:rsidR="00685E79" w:rsidRDefault="008D42DF" w:rsidP="00C77CE5">
      <w:pPr>
        <w:pStyle w:val="Texteexerguesurligngris"/>
        <w:rPr>
          <w:b/>
          <w:i/>
          <w:color w:val="808080" w:themeColor="background1" w:themeShade="80"/>
        </w:rPr>
      </w:pPr>
      <w:r w:rsidRPr="008D42DF">
        <w:rPr>
          <w:b/>
          <w:i/>
          <w:color w:val="808080" w:themeColor="background1" w:themeShade="80"/>
        </w:rPr>
        <w:t>Champ</w:t>
      </w:r>
      <w:r w:rsidR="005D48D8">
        <w:rPr>
          <w:b/>
          <w:i/>
          <w:color w:val="808080" w:themeColor="background1" w:themeShade="80"/>
        </w:rPr>
        <w:t>s</w:t>
      </w:r>
      <w:r w:rsidRPr="008D42DF">
        <w:rPr>
          <w:b/>
          <w:i/>
          <w:color w:val="808080" w:themeColor="background1" w:themeShade="80"/>
        </w:rPr>
        <w:t xml:space="preserve"> à compléter</w:t>
      </w:r>
    </w:p>
    <w:p w14:paraId="13580484" w14:textId="77777777" w:rsidR="005D48D8" w:rsidRPr="00927AC3" w:rsidRDefault="005D48D8" w:rsidP="008D42DF">
      <w:pPr>
        <w:pStyle w:val="Texteexerguesurligngris"/>
        <w:ind w:firstLine="708"/>
        <w:rPr>
          <w:b/>
          <w:i/>
          <w:color w:val="808080" w:themeColor="background1" w:themeShade="80"/>
        </w:rPr>
      </w:pPr>
    </w:p>
    <w:p w14:paraId="1AE5E897" w14:textId="221454A8" w:rsidR="003A1434" w:rsidRDefault="005D48D8" w:rsidP="000C32C7">
      <w:pPr>
        <w:pStyle w:val="Texteexerguesurligngris"/>
        <w:numPr>
          <w:ilvl w:val="0"/>
          <w:numId w:val="9"/>
        </w:numPr>
        <w:rPr>
          <w:rFonts w:eastAsiaTheme="majorEastAsia" w:cstheme="majorBidi"/>
          <w:color w:val="auto"/>
          <w:szCs w:val="24"/>
          <w:lang w:eastAsia="fr-FR"/>
        </w:rPr>
      </w:pPr>
      <w:r w:rsidRPr="00927AC3">
        <w:rPr>
          <w:rFonts w:eastAsiaTheme="majorEastAsia" w:cstheme="majorBidi"/>
          <w:color w:val="auto"/>
          <w:szCs w:val="24"/>
          <w:lang w:eastAsia="fr-FR"/>
        </w:rPr>
        <w:t>Activité actuelle de l’entreprise</w:t>
      </w:r>
      <w:r w:rsidRPr="00927AC3">
        <w:rPr>
          <w:rFonts w:ascii="Calibri" w:eastAsiaTheme="majorEastAsia" w:hAnsi="Calibri" w:cs="Calibri"/>
          <w:color w:val="auto"/>
          <w:szCs w:val="24"/>
          <w:lang w:eastAsia="fr-FR"/>
        </w:rPr>
        <w:t> </w:t>
      </w:r>
      <w:r w:rsidRPr="00927AC3">
        <w:rPr>
          <w:rFonts w:eastAsiaTheme="majorEastAsia" w:cstheme="majorBidi"/>
          <w:color w:val="auto"/>
          <w:szCs w:val="24"/>
          <w:lang w:eastAsia="fr-FR"/>
        </w:rPr>
        <w:t>; produits fabriqués</w:t>
      </w:r>
      <w:r w:rsidR="00520F91">
        <w:rPr>
          <w:rFonts w:eastAsiaTheme="majorEastAsia" w:cstheme="majorBidi"/>
          <w:color w:val="auto"/>
          <w:szCs w:val="24"/>
          <w:lang w:eastAsia="fr-FR"/>
        </w:rPr>
        <w:t>, matières premières utilisés</w:t>
      </w:r>
    </w:p>
    <w:p w14:paraId="72636C61" w14:textId="6B41B9E7" w:rsidR="00A50D72" w:rsidRDefault="00A50D72" w:rsidP="00A50D72">
      <w:pPr>
        <w:pStyle w:val="Texteexerguesurligngris"/>
        <w:rPr>
          <w:rFonts w:eastAsiaTheme="majorEastAsia" w:cstheme="majorBidi"/>
          <w:color w:val="auto"/>
          <w:szCs w:val="24"/>
          <w:lang w:eastAsia="fr-FR"/>
        </w:rPr>
      </w:pPr>
    </w:p>
    <w:p w14:paraId="5385B140" w14:textId="0D089B58" w:rsidR="00A50D72" w:rsidRPr="00A50D72" w:rsidRDefault="00A50D72" w:rsidP="00A50D72">
      <w:pPr>
        <w:pStyle w:val="Texteexerguesurligngris"/>
        <w:rPr>
          <w:b/>
          <w:i/>
          <w:color w:val="808080" w:themeColor="background1" w:themeShade="80"/>
        </w:rPr>
      </w:pPr>
      <w:r w:rsidRPr="008D42DF">
        <w:rPr>
          <w:b/>
          <w:i/>
          <w:color w:val="808080" w:themeColor="background1" w:themeShade="80"/>
        </w:rPr>
        <w:t>Champ</w:t>
      </w:r>
      <w:r>
        <w:rPr>
          <w:b/>
          <w:i/>
          <w:color w:val="808080" w:themeColor="background1" w:themeShade="80"/>
        </w:rPr>
        <w:t>s</w:t>
      </w:r>
      <w:r w:rsidRPr="008D42DF">
        <w:rPr>
          <w:b/>
          <w:i/>
          <w:color w:val="808080" w:themeColor="background1" w:themeShade="80"/>
        </w:rPr>
        <w:t xml:space="preserve"> à compléter</w:t>
      </w:r>
      <w:r w:rsidR="00520F91">
        <w:rPr>
          <w:b/>
          <w:i/>
          <w:color w:val="808080" w:themeColor="background1" w:themeShade="80"/>
        </w:rPr>
        <w:t xml:space="preserve"> - </w:t>
      </w:r>
      <w:r w:rsidR="00520F91" w:rsidRPr="00520F91">
        <w:rPr>
          <w:i/>
          <w:iCs/>
          <w:color w:val="A6A6A6" w:themeColor="background1" w:themeShade="A6"/>
        </w:rPr>
        <w:t>Description synthétique, un bilan matière par type d’intrant et produit précis vous sera demandé dans l</w:t>
      </w:r>
      <w:r w:rsidR="00DC3482">
        <w:rPr>
          <w:i/>
          <w:iCs/>
          <w:color w:val="A6A6A6" w:themeColor="background1" w:themeShade="A6"/>
        </w:rPr>
        <w:t xml:space="preserve">’annexe 4 Excel </w:t>
      </w:r>
      <w:r w:rsidR="00520F91" w:rsidRPr="00520F91">
        <w:rPr>
          <w:i/>
          <w:iCs/>
          <w:color w:val="A6A6A6" w:themeColor="background1" w:themeShade="A6"/>
        </w:rPr>
        <w:t>(voir question 3).</w:t>
      </w:r>
    </w:p>
    <w:p w14:paraId="10C9349D" w14:textId="77777777" w:rsidR="009A6EA6" w:rsidRDefault="009A6EA6" w:rsidP="009A6EA6">
      <w:pPr>
        <w:pStyle w:val="Texteexerguesurligngris"/>
        <w:ind w:left="360"/>
        <w:rPr>
          <w:rFonts w:eastAsiaTheme="majorEastAsia" w:cstheme="majorBidi"/>
          <w:color w:val="auto"/>
          <w:szCs w:val="24"/>
          <w:lang w:eastAsia="fr-FR"/>
        </w:rPr>
      </w:pPr>
    </w:p>
    <w:p w14:paraId="5099A12B" w14:textId="0B4FE298" w:rsidR="009A6EA6" w:rsidRDefault="003A1434" w:rsidP="000C32C7">
      <w:pPr>
        <w:pStyle w:val="Texteexerguesurligngris"/>
        <w:numPr>
          <w:ilvl w:val="0"/>
          <w:numId w:val="9"/>
        </w:numPr>
        <w:rPr>
          <w:rFonts w:eastAsiaTheme="majorEastAsia" w:cstheme="majorBidi"/>
          <w:color w:val="auto"/>
          <w:szCs w:val="24"/>
          <w:lang w:eastAsia="fr-FR"/>
        </w:rPr>
      </w:pPr>
      <w:r w:rsidRPr="00927AC3">
        <w:rPr>
          <w:rFonts w:eastAsiaTheme="majorEastAsia" w:cstheme="majorBidi"/>
          <w:color w:val="auto"/>
          <w:szCs w:val="24"/>
          <w:lang w:eastAsia="fr-FR"/>
        </w:rPr>
        <w:t>Procédé(s) de mise en œuvre</w:t>
      </w:r>
      <w:r w:rsidR="009A6EA6">
        <w:rPr>
          <w:rFonts w:eastAsiaTheme="majorEastAsia" w:cstheme="majorBidi"/>
          <w:color w:val="auto"/>
          <w:szCs w:val="24"/>
          <w:lang w:eastAsia="fr-FR"/>
        </w:rPr>
        <w:t>,</w:t>
      </w:r>
      <w:r w:rsidRPr="00927AC3">
        <w:rPr>
          <w:rFonts w:ascii="Calibri" w:eastAsiaTheme="majorEastAsia" w:hAnsi="Calibri" w:cs="Calibri"/>
          <w:color w:val="auto"/>
          <w:szCs w:val="24"/>
          <w:lang w:eastAsia="fr-FR"/>
        </w:rPr>
        <w:t> </w:t>
      </w:r>
      <w:r w:rsidRPr="00927AC3">
        <w:rPr>
          <w:rFonts w:eastAsiaTheme="majorEastAsia" w:cstheme="majorBidi"/>
          <w:color w:val="auto"/>
          <w:szCs w:val="24"/>
          <w:lang w:eastAsia="fr-FR"/>
        </w:rPr>
        <w:t xml:space="preserve">types d’équipements et capacités </w:t>
      </w:r>
      <w:r w:rsidR="00AE7A76">
        <w:rPr>
          <w:rFonts w:eastAsiaTheme="majorEastAsia" w:cstheme="majorBidi"/>
          <w:color w:val="auto"/>
          <w:szCs w:val="24"/>
          <w:lang w:eastAsia="fr-FR"/>
        </w:rPr>
        <w:t>en insérant plan masse du site, plan du bâtiment avec intégration du process et synoptique du ou des process fonctionnant actuellement</w:t>
      </w:r>
      <w:r w:rsidRPr="00927AC3">
        <w:rPr>
          <w:rFonts w:ascii="Calibri" w:eastAsiaTheme="majorEastAsia" w:hAnsi="Calibri" w:cs="Calibri"/>
          <w:color w:val="auto"/>
          <w:szCs w:val="24"/>
          <w:lang w:eastAsia="fr-FR"/>
        </w:rPr>
        <w:t> </w:t>
      </w:r>
      <w:r w:rsidRPr="00927AC3">
        <w:rPr>
          <w:rFonts w:eastAsiaTheme="majorEastAsia" w:cstheme="majorBidi"/>
          <w:color w:val="auto"/>
          <w:szCs w:val="24"/>
          <w:lang w:eastAsia="fr-FR"/>
        </w:rPr>
        <w:t>:</w:t>
      </w:r>
    </w:p>
    <w:p w14:paraId="5337316C" w14:textId="076FE25E" w:rsidR="00A50D72" w:rsidRDefault="00A50D72" w:rsidP="00A50D72">
      <w:pPr>
        <w:pStyle w:val="Texteexerguesurligngris"/>
        <w:rPr>
          <w:rFonts w:eastAsiaTheme="majorEastAsia" w:cstheme="majorBidi"/>
          <w:color w:val="auto"/>
          <w:szCs w:val="24"/>
          <w:lang w:eastAsia="fr-FR"/>
        </w:rPr>
      </w:pPr>
    </w:p>
    <w:p w14:paraId="79F87EDB" w14:textId="04ADB1BB" w:rsidR="00A50D72" w:rsidRDefault="00A50D72" w:rsidP="00A50D72">
      <w:pPr>
        <w:pStyle w:val="Texteexerguesurligngris"/>
        <w:rPr>
          <w:b/>
          <w:i/>
          <w:color w:val="808080" w:themeColor="background1" w:themeShade="80"/>
        </w:rPr>
      </w:pPr>
      <w:r w:rsidRPr="008D42DF">
        <w:rPr>
          <w:b/>
          <w:i/>
          <w:color w:val="808080" w:themeColor="background1" w:themeShade="80"/>
        </w:rPr>
        <w:t>Champ</w:t>
      </w:r>
      <w:r>
        <w:rPr>
          <w:b/>
          <w:i/>
          <w:color w:val="808080" w:themeColor="background1" w:themeShade="80"/>
        </w:rPr>
        <w:t>s</w:t>
      </w:r>
      <w:r w:rsidRPr="008D42DF">
        <w:rPr>
          <w:b/>
          <w:i/>
          <w:color w:val="808080" w:themeColor="background1" w:themeShade="80"/>
        </w:rPr>
        <w:t xml:space="preserve"> à compléter</w:t>
      </w:r>
    </w:p>
    <w:p w14:paraId="23B7615B" w14:textId="77777777" w:rsidR="00A50D72" w:rsidRDefault="00A50D72" w:rsidP="00A50D72">
      <w:pPr>
        <w:pStyle w:val="Texteexerguesurligngris"/>
        <w:rPr>
          <w:b/>
          <w:i/>
          <w:color w:val="808080" w:themeColor="background1" w:themeShade="80"/>
        </w:rPr>
      </w:pPr>
    </w:p>
    <w:p w14:paraId="4A256C66" w14:textId="75CEFBE6" w:rsidR="000F2741" w:rsidRDefault="000F2741" w:rsidP="000C32C7">
      <w:pPr>
        <w:pStyle w:val="Texteexerguesurligngris"/>
        <w:numPr>
          <w:ilvl w:val="0"/>
          <w:numId w:val="9"/>
        </w:numPr>
        <w:rPr>
          <w:rFonts w:eastAsiaTheme="majorEastAsia" w:cstheme="majorBidi"/>
          <w:color w:val="auto"/>
          <w:szCs w:val="24"/>
          <w:lang w:eastAsia="fr-FR"/>
        </w:rPr>
      </w:pPr>
      <w:r>
        <w:rPr>
          <w:rFonts w:eastAsiaTheme="majorEastAsia" w:cstheme="majorBidi"/>
          <w:color w:val="auto"/>
          <w:szCs w:val="24"/>
          <w:lang w:eastAsia="fr-FR"/>
        </w:rPr>
        <w:lastRenderedPageBreak/>
        <w:t xml:space="preserve">Merci de répondre </w:t>
      </w:r>
      <w:r w:rsidR="00BE19F1" w:rsidRPr="006A6D64">
        <w:rPr>
          <w:rFonts w:eastAsiaTheme="majorEastAsia" w:cstheme="majorBidi"/>
          <w:b/>
          <w:bCs/>
          <w:color w:val="auto"/>
          <w:szCs w:val="24"/>
          <w:lang w:eastAsia="fr-FR"/>
        </w:rPr>
        <w:t>avec attention</w:t>
      </w:r>
      <w:r>
        <w:rPr>
          <w:rFonts w:eastAsiaTheme="majorEastAsia" w:cstheme="majorBidi"/>
          <w:color w:val="auto"/>
          <w:szCs w:val="24"/>
          <w:lang w:eastAsia="fr-FR"/>
        </w:rPr>
        <w:t xml:space="preserve"> à l’ongle</w:t>
      </w:r>
      <w:r w:rsidR="00E47DCA">
        <w:rPr>
          <w:rFonts w:eastAsiaTheme="majorEastAsia" w:cstheme="majorBidi"/>
          <w:color w:val="auto"/>
          <w:szCs w:val="24"/>
          <w:lang w:eastAsia="fr-FR"/>
        </w:rPr>
        <w:t>t</w:t>
      </w:r>
      <w:r>
        <w:rPr>
          <w:rFonts w:eastAsiaTheme="majorEastAsia" w:cstheme="majorBidi"/>
          <w:color w:val="auto"/>
          <w:szCs w:val="24"/>
          <w:lang w:eastAsia="fr-FR"/>
        </w:rPr>
        <w:t xml:space="preserve"> </w:t>
      </w:r>
      <w:r w:rsidR="00BE19F1">
        <w:rPr>
          <w:rFonts w:eastAsiaTheme="majorEastAsia" w:cstheme="majorBidi"/>
          <w:color w:val="auto"/>
          <w:szCs w:val="24"/>
          <w:lang w:eastAsia="fr-FR"/>
        </w:rPr>
        <w:t>«</w:t>
      </w:r>
      <w:r w:rsidR="00BE19F1">
        <w:rPr>
          <w:rFonts w:ascii="Calibri" w:eastAsiaTheme="majorEastAsia" w:hAnsi="Calibri" w:cs="Calibri"/>
          <w:color w:val="auto"/>
          <w:szCs w:val="24"/>
          <w:lang w:eastAsia="fr-FR"/>
        </w:rPr>
        <w:t> </w:t>
      </w:r>
      <w:r>
        <w:rPr>
          <w:rFonts w:eastAsiaTheme="majorEastAsia" w:cstheme="majorBidi"/>
          <w:color w:val="auto"/>
          <w:szCs w:val="24"/>
          <w:lang w:eastAsia="fr-FR"/>
        </w:rPr>
        <w:t>A</w:t>
      </w:r>
      <w:r w:rsidR="00BE19F1">
        <w:rPr>
          <w:rFonts w:eastAsiaTheme="majorEastAsia" w:cstheme="majorBidi"/>
          <w:color w:val="auto"/>
          <w:szCs w:val="24"/>
          <w:lang w:eastAsia="fr-FR"/>
        </w:rPr>
        <w:t>-</w:t>
      </w:r>
      <w:r>
        <w:rPr>
          <w:rFonts w:eastAsiaTheme="majorEastAsia" w:cstheme="majorBidi"/>
          <w:color w:val="auto"/>
          <w:szCs w:val="24"/>
          <w:lang w:eastAsia="fr-FR"/>
        </w:rPr>
        <w:t>Projet</w:t>
      </w:r>
      <w:r w:rsidR="00BE19F1">
        <w:rPr>
          <w:rFonts w:eastAsiaTheme="majorEastAsia" w:cstheme="majorBidi"/>
          <w:color w:val="auto"/>
          <w:szCs w:val="24"/>
          <w:lang w:eastAsia="fr-FR"/>
        </w:rPr>
        <w:t xml:space="preserve"> </w:t>
      </w:r>
      <w:r w:rsidR="00BE19F1">
        <w:rPr>
          <w:rFonts w:eastAsiaTheme="majorEastAsia" w:cs="Marianne Light"/>
          <w:color w:val="auto"/>
          <w:szCs w:val="24"/>
          <w:lang w:eastAsia="fr-FR"/>
        </w:rPr>
        <w:t>»</w:t>
      </w:r>
      <w:r w:rsidR="00DC3482">
        <w:rPr>
          <w:rFonts w:eastAsiaTheme="majorEastAsia" w:cs="Marianne Light"/>
          <w:color w:val="auto"/>
          <w:szCs w:val="24"/>
          <w:lang w:eastAsia="fr-FR"/>
        </w:rPr>
        <w:t xml:space="preserve"> qui correspond à votre projet (dans l’A</w:t>
      </w:r>
      <w:r w:rsidR="00DC3482">
        <w:rPr>
          <w:rFonts w:eastAsiaTheme="majorEastAsia" w:cstheme="majorBidi"/>
          <w:color w:val="auto"/>
          <w:szCs w:val="24"/>
          <w:lang w:eastAsia="fr-FR"/>
        </w:rPr>
        <w:t>nnexe 4 Excel)</w:t>
      </w:r>
      <w:r>
        <w:rPr>
          <w:rFonts w:eastAsiaTheme="majorEastAsia" w:cstheme="majorBidi"/>
          <w:color w:val="auto"/>
          <w:szCs w:val="24"/>
          <w:lang w:eastAsia="fr-FR"/>
        </w:rPr>
        <w:t xml:space="preserve"> sur la partie AVANT PROJET</w:t>
      </w:r>
    </w:p>
    <w:p w14:paraId="0D3DABB2" w14:textId="77777777" w:rsidR="009A6EA6" w:rsidRDefault="009A6EA6" w:rsidP="009A6EA6">
      <w:pPr>
        <w:pStyle w:val="Texteexerguesurligngris"/>
        <w:rPr>
          <w:rFonts w:eastAsiaTheme="majorEastAsia" w:cstheme="majorBidi"/>
          <w:color w:val="auto"/>
          <w:szCs w:val="24"/>
          <w:lang w:eastAsia="fr-FR"/>
        </w:rPr>
      </w:pPr>
    </w:p>
    <w:p w14:paraId="4D27A339" w14:textId="77777777" w:rsidR="00A50D72" w:rsidRDefault="00A50D72" w:rsidP="00A50D72">
      <w:pPr>
        <w:pStyle w:val="Texteexerguesurligngris"/>
        <w:rPr>
          <w:b/>
          <w:i/>
          <w:color w:val="808080" w:themeColor="background1" w:themeShade="80"/>
        </w:rPr>
      </w:pPr>
      <w:r w:rsidRPr="008D42DF">
        <w:rPr>
          <w:b/>
          <w:i/>
          <w:color w:val="808080" w:themeColor="background1" w:themeShade="80"/>
        </w:rPr>
        <w:t>Champ</w:t>
      </w:r>
      <w:r>
        <w:rPr>
          <w:b/>
          <w:i/>
          <w:color w:val="808080" w:themeColor="background1" w:themeShade="80"/>
        </w:rPr>
        <w:t>s</w:t>
      </w:r>
      <w:r w:rsidRPr="008D42DF">
        <w:rPr>
          <w:b/>
          <w:i/>
          <w:color w:val="808080" w:themeColor="background1" w:themeShade="80"/>
        </w:rPr>
        <w:t xml:space="preserve"> à compléter</w:t>
      </w:r>
    </w:p>
    <w:p w14:paraId="4C40FF69" w14:textId="58C76091" w:rsidR="00685E79" w:rsidRDefault="00685E79" w:rsidP="00155D67">
      <w:pPr>
        <w:pStyle w:val="Texteexerguesurligngris"/>
        <w:rPr>
          <w:rFonts w:ascii="Arial" w:hAnsi="Arial"/>
          <w:szCs w:val="18"/>
          <w:shd w:val="clear" w:color="auto" w:fill="FFFFFF"/>
        </w:rPr>
      </w:pPr>
    </w:p>
    <w:p w14:paraId="73D0891E" w14:textId="77777777" w:rsidR="008D42DF" w:rsidRPr="0054695C" w:rsidRDefault="008D42DF" w:rsidP="00155D67">
      <w:pPr>
        <w:pStyle w:val="Texteexerguesurligngris"/>
        <w:rPr>
          <w:rFonts w:ascii="Marianne" w:eastAsiaTheme="majorEastAsia" w:hAnsi="Marianne" w:cstheme="majorBidi"/>
          <w:b/>
          <w:color w:val="auto"/>
          <w:szCs w:val="24"/>
          <w:lang w:eastAsia="fr-FR"/>
        </w:rPr>
      </w:pPr>
    </w:p>
    <w:p w14:paraId="6D7C6CD8" w14:textId="5B9CE509" w:rsidR="004D0006" w:rsidRPr="00CB3DA9" w:rsidRDefault="005B7A16" w:rsidP="005A6073">
      <w:pPr>
        <w:pStyle w:val="Titre3"/>
      </w:pPr>
      <w:bookmarkStart w:id="92" w:name="_Toc90550131"/>
      <w:bookmarkStart w:id="93" w:name="_Toc90550267"/>
      <w:bookmarkStart w:id="94" w:name="_Toc90563614"/>
      <w:bookmarkStart w:id="95" w:name="_Toc90563728"/>
      <w:bookmarkStart w:id="96" w:name="_Toc90563830"/>
      <w:bookmarkStart w:id="97" w:name="_Toc90563876"/>
      <w:bookmarkStart w:id="98" w:name="_Toc90995433"/>
      <w:bookmarkStart w:id="99" w:name="_Toc116479289"/>
      <w:bookmarkStart w:id="100" w:name="_Toc116494516"/>
      <w:bookmarkStart w:id="101" w:name="_Toc116494671"/>
      <w:bookmarkStart w:id="102" w:name="_Toc117782672"/>
      <w:bookmarkStart w:id="103" w:name="_Toc117782940"/>
      <w:bookmarkStart w:id="104" w:name="_Toc117783057"/>
      <w:bookmarkStart w:id="105" w:name="_Toc147244484"/>
      <w:r w:rsidRPr="00CB3DA9">
        <w:t xml:space="preserve">Décrire les marchés </w:t>
      </w:r>
      <w:r w:rsidR="00EB50C8">
        <w:t xml:space="preserve">actuels </w:t>
      </w:r>
      <w:r w:rsidRPr="00CB3DA9">
        <w:t>de l’entreprise, ses clients et fournisseurs.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004D0006" w:rsidRPr="00CB3DA9">
        <w:t xml:space="preserve"> </w:t>
      </w:r>
    </w:p>
    <w:p w14:paraId="3306901F" w14:textId="749337DB" w:rsidR="00685E79" w:rsidRPr="0054695C" w:rsidRDefault="00685E79" w:rsidP="00685E79">
      <w:pPr>
        <w:pStyle w:val="Texteexerguesurligngris"/>
        <w:ind w:left="720"/>
        <w:rPr>
          <w:rFonts w:ascii="Marianne" w:eastAsiaTheme="majorEastAsia" w:hAnsi="Marianne" w:cstheme="majorBidi"/>
          <w:b/>
          <w:color w:val="auto"/>
          <w:szCs w:val="24"/>
          <w:lang w:eastAsia="fr-FR"/>
        </w:rPr>
      </w:pPr>
    </w:p>
    <w:p w14:paraId="4ED2CF28" w14:textId="5058EAFB" w:rsidR="00685E79" w:rsidRPr="0054695C" w:rsidRDefault="008D42DF" w:rsidP="00685E79">
      <w:pPr>
        <w:pStyle w:val="Texteexerguesurligngris"/>
        <w:ind w:left="720"/>
        <w:rPr>
          <w:rFonts w:ascii="Marianne" w:eastAsiaTheme="majorEastAsia" w:hAnsi="Marianne" w:cstheme="majorBidi"/>
          <w:b/>
          <w:color w:val="auto"/>
          <w:szCs w:val="24"/>
          <w:lang w:eastAsia="fr-FR"/>
        </w:rPr>
      </w:pPr>
      <w:r w:rsidRPr="008D42DF">
        <w:rPr>
          <w:b/>
          <w:i/>
          <w:color w:val="808080" w:themeColor="background1" w:themeShade="80"/>
        </w:rPr>
        <w:t>Champ à compléter</w:t>
      </w:r>
    </w:p>
    <w:p w14:paraId="58A78A2C" w14:textId="77777777" w:rsidR="00685E79" w:rsidRPr="0054695C" w:rsidRDefault="00685E79" w:rsidP="00685E79">
      <w:pPr>
        <w:pStyle w:val="Texteexerguesurligngris"/>
        <w:ind w:left="720"/>
        <w:rPr>
          <w:rFonts w:ascii="Marianne" w:eastAsiaTheme="majorEastAsia" w:hAnsi="Marianne" w:cstheme="majorBidi"/>
          <w:b/>
          <w:color w:val="auto"/>
          <w:szCs w:val="24"/>
          <w:lang w:eastAsia="fr-FR"/>
        </w:rPr>
      </w:pPr>
    </w:p>
    <w:p w14:paraId="26316B98" w14:textId="4310FAB9" w:rsidR="00BA3EA4" w:rsidRPr="00CB3DA9" w:rsidRDefault="005B7A16" w:rsidP="005A6073">
      <w:pPr>
        <w:pStyle w:val="Titre3"/>
        <w:rPr>
          <w:szCs w:val="22"/>
        </w:rPr>
      </w:pPr>
      <w:bookmarkStart w:id="106" w:name="_Toc90550132"/>
      <w:bookmarkStart w:id="107" w:name="_Toc90550268"/>
      <w:bookmarkStart w:id="108" w:name="_Toc90563615"/>
      <w:bookmarkStart w:id="109" w:name="_Toc90563729"/>
      <w:bookmarkStart w:id="110" w:name="_Toc90563831"/>
      <w:bookmarkStart w:id="111" w:name="_Toc90563877"/>
      <w:bookmarkStart w:id="112" w:name="_Toc90995434"/>
      <w:bookmarkStart w:id="113" w:name="_Toc116479290"/>
      <w:bookmarkStart w:id="114" w:name="_Toc116494517"/>
      <w:bookmarkStart w:id="115" w:name="_Toc116494672"/>
      <w:bookmarkStart w:id="116" w:name="_Toc117782673"/>
      <w:bookmarkStart w:id="117" w:name="_Toc117782941"/>
      <w:bookmarkStart w:id="118" w:name="_Toc117783058"/>
      <w:bookmarkStart w:id="119" w:name="_Toc147244485"/>
      <w:r w:rsidRPr="00CB3DA9">
        <w:rPr>
          <w:szCs w:val="22"/>
        </w:rPr>
        <w:t xml:space="preserve">Décrire </w:t>
      </w:r>
      <w:r w:rsidR="007C5A1A">
        <w:rPr>
          <w:szCs w:val="22"/>
        </w:rPr>
        <w:t xml:space="preserve">quels sont et </w:t>
      </w:r>
      <w:r w:rsidRPr="00CB3DA9">
        <w:rPr>
          <w:szCs w:val="22"/>
        </w:rPr>
        <w:t xml:space="preserve">comment sont gérés les déchets </w:t>
      </w:r>
      <w:r w:rsidR="00EB50C8">
        <w:rPr>
          <w:szCs w:val="22"/>
        </w:rPr>
        <w:t xml:space="preserve">d’activités </w:t>
      </w:r>
      <w:r w:rsidRPr="00CB3DA9">
        <w:rPr>
          <w:szCs w:val="22"/>
        </w:rPr>
        <w:t>de l’entreprise</w:t>
      </w:r>
      <w:r w:rsidR="00EB50C8">
        <w:rPr>
          <w:szCs w:val="22"/>
        </w:rPr>
        <w:t xml:space="preserve"> dans son ensemble</w:t>
      </w:r>
      <w:r w:rsidR="00BA3EA4" w:rsidRPr="00CB3DA9">
        <w:rPr>
          <w:szCs w:val="22"/>
        </w:rPr>
        <w:t>. Quelles actions de réduction et de gestion des déchets ont déjà été menées</w:t>
      </w:r>
      <w:r w:rsidR="00BA3EA4" w:rsidRPr="00CB3DA9">
        <w:rPr>
          <w:rFonts w:ascii="Calibri" w:hAnsi="Calibri" w:cs="Calibri"/>
          <w:szCs w:val="22"/>
        </w:rPr>
        <w:t> </w:t>
      </w:r>
      <w:bookmarkEnd w:id="106"/>
      <w:bookmarkEnd w:id="107"/>
      <w:bookmarkEnd w:id="108"/>
      <w:bookmarkEnd w:id="109"/>
      <w:bookmarkEnd w:id="110"/>
      <w:bookmarkEnd w:id="111"/>
      <w:bookmarkEnd w:id="112"/>
      <w:bookmarkEnd w:id="113"/>
      <w:bookmarkEnd w:id="114"/>
      <w:bookmarkEnd w:id="115"/>
      <w:r w:rsidR="0029474B">
        <w:rPr>
          <w:szCs w:val="22"/>
        </w:rPr>
        <w:t>(facultatif)</w:t>
      </w:r>
      <w:bookmarkEnd w:id="116"/>
      <w:bookmarkEnd w:id="117"/>
      <w:bookmarkEnd w:id="118"/>
      <w:bookmarkEnd w:id="119"/>
      <w:r w:rsidR="00BA3EA4" w:rsidRPr="00CB3DA9">
        <w:rPr>
          <w:szCs w:val="22"/>
        </w:rPr>
        <w:br/>
      </w:r>
    </w:p>
    <w:p w14:paraId="50F96010" w14:textId="77777777" w:rsidR="00BA3EA4" w:rsidRPr="0054695C" w:rsidRDefault="00BA3EA4" w:rsidP="00BA3EA4">
      <w:pPr>
        <w:pStyle w:val="Texteexerguesurligngris"/>
        <w:ind w:left="708"/>
        <w:rPr>
          <w:rFonts w:ascii="Marianne" w:eastAsiaTheme="majorEastAsia" w:hAnsi="Marianne" w:cstheme="majorBidi"/>
          <w:b/>
          <w:color w:val="auto"/>
          <w:szCs w:val="24"/>
          <w:lang w:eastAsia="fr-FR"/>
        </w:rPr>
      </w:pPr>
      <w:r w:rsidRPr="008D42DF">
        <w:rPr>
          <w:b/>
          <w:i/>
          <w:color w:val="808080" w:themeColor="background1" w:themeShade="80"/>
        </w:rPr>
        <w:t>Champ à compléter</w:t>
      </w:r>
    </w:p>
    <w:p w14:paraId="4348F96C" w14:textId="3FAB6B75" w:rsidR="00FA0EBB" w:rsidRDefault="00BA3EA4" w:rsidP="00BA3EA4">
      <w:pPr>
        <w:pStyle w:val="Texteexerguesurligngris"/>
        <w:ind w:left="720"/>
        <w:rPr>
          <w:rFonts w:ascii="Marianne" w:eastAsiaTheme="majorEastAsia" w:hAnsi="Marianne" w:cstheme="majorBidi"/>
          <w:b/>
          <w:color w:val="auto"/>
          <w:szCs w:val="24"/>
          <w:lang w:eastAsia="fr-FR"/>
        </w:rPr>
      </w:pPr>
      <w:r>
        <w:rPr>
          <w:rFonts w:ascii="Marianne" w:eastAsiaTheme="majorEastAsia" w:hAnsi="Marianne" w:cstheme="majorBidi"/>
          <w:b/>
          <w:color w:val="auto"/>
          <w:szCs w:val="24"/>
          <w:lang w:eastAsia="fr-FR"/>
        </w:rPr>
        <w:br/>
      </w:r>
    </w:p>
    <w:p w14:paraId="7B14D5DD" w14:textId="659B6501" w:rsidR="004D454E" w:rsidRPr="006051F7" w:rsidRDefault="00257FE6" w:rsidP="00475163">
      <w:pPr>
        <w:pStyle w:val="Titre2"/>
      </w:pPr>
      <w:bookmarkStart w:id="120" w:name="_Toc87894873"/>
      <w:bookmarkStart w:id="121" w:name="_Toc90549765"/>
      <w:bookmarkStart w:id="122" w:name="_Toc90550135"/>
      <w:bookmarkStart w:id="123" w:name="_Toc90550271"/>
      <w:bookmarkStart w:id="124" w:name="_Toc90563618"/>
      <w:bookmarkStart w:id="125" w:name="_Toc90563732"/>
      <w:bookmarkStart w:id="126" w:name="_Toc90563835"/>
      <w:bookmarkStart w:id="127" w:name="_Toc90563882"/>
      <w:bookmarkStart w:id="128" w:name="_Toc90995439"/>
      <w:bookmarkStart w:id="129" w:name="_Toc116479295"/>
      <w:bookmarkStart w:id="130" w:name="_Toc116494522"/>
      <w:bookmarkStart w:id="131" w:name="_Toc116494677"/>
      <w:bookmarkStart w:id="132" w:name="_Toc66195580"/>
      <w:bookmarkStart w:id="133" w:name="_Toc51062369"/>
      <w:bookmarkStart w:id="134" w:name="_Toc147244486"/>
      <w:bookmarkEnd w:id="52"/>
      <w:bookmarkEnd w:id="53"/>
      <w:bookmarkEnd w:id="54"/>
      <w:bookmarkEnd w:id="55"/>
      <w:bookmarkEnd w:id="56"/>
      <w:bookmarkEnd w:id="57"/>
      <w:bookmarkEnd w:id="58"/>
      <w:bookmarkEnd w:id="59"/>
      <w:bookmarkEnd w:id="60"/>
      <w:r w:rsidRPr="006051F7">
        <w:t>L</w:t>
      </w:r>
      <w:r w:rsidR="00A77416">
        <w:t>’avant</w:t>
      </w:r>
      <w:r w:rsidR="00A92290">
        <w:t>-</w:t>
      </w:r>
      <w:r w:rsidRPr="006051F7">
        <w:t>p</w:t>
      </w:r>
      <w:r w:rsidR="00902032" w:rsidRPr="006051F7">
        <w:t>rojet</w:t>
      </w:r>
      <w:bookmarkEnd w:id="120"/>
      <w:bookmarkEnd w:id="121"/>
      <w:bookmarkEnd w:id="122"/>
      <w:bookmarkEnd w:id="123"/>
      <w:bookmarkEnd w:id="124"/>
      <w:bookmarkEnd w:id="125"/>
      <w:bookmarkEnd w:id="126"/>
      <w:bookmarkEnd w:id="127"/>
      <w:bookmarkEnd w:id="128"/>
      <w:bookmarkEnd w:id="129"/>
      <w:bookmarkEnd w:id="130"/>
      <w:bookmarkEnd w:id="131"/>
      <w:bookmarkEnd w:id="134"/>
    </w:p>
    <w:p w14:paraId="3EEFD05E" w14:textId="4C322C48" w:rsidR="00257FE6" w:rsidRPr="00EB50C8" w:rsidRDefault="00257FE6" w:rsidP="00257FE6">
      <w:pPr>
        <w:pStyle w:val="Titre3"/>
      </w:pPr>
      <w:bookmarkStart w:id="135" w:name="_Toc147244487"/>
      <w:r w:rsidRPr="00CB3DA9">
        <w:t>Origines du projet</w:t>
      </w:r>
      <w:r>
        <w:t xml:space="preserve"> (</w:t>
      </w:r>
      <w:r w:rsidRPr="00CB3DA9">
        <w:t>contexte territorial, cadre réglementaire, état du march</w:t>
      </w:r>
      <w:r>
        <w:t>é opportunités de développement, freins constatés sur les installations, ...)</w:t>
      </w:r>
      <w:bookmarkEnd w:id="135"/>
    </w:p>
    <w:p w14:paraId="3E539830" w14:textId="77777777" w:rsidR="00257FE6" w:rsidRDefault="00257FE6" w:rsidP="00257FE6">
      <w:pPr>
        <w:pStyle w:val="Texteexerguesurligngris"/>
        <w:jc w:val="both"/>
        <w:rPr>
          <w:b/>
          <w:i/>
          <w:color w:val="808080" w:themeColor="background1" w:themeShade="80"/>
        </w:rPr>
      </w:pPr>
      <w:r w:rsidRPr="008D42DF">
        <w:rPr>
          <w:b/>
          <w:i/>
          <w:color w:val="808080" w:themeColor="background1" w:themeShade="80"/>
        </w:rPr>
        <w:t>Champ à compléter</w:t>
      </w:r>
      <w:r>
        <w:rPr>
          <w:b/>
          <w:i/>
          <w:color w:val="808080" w:themeColor="background1" w:themeShade="80"/>
        </w:rPr>
        <w:t xml:space="preserve"> </w:t>
      </w:r>
    </w:p>
    <w:p w14:paraId="5D049449" w14:textId="0868E45D" w:rsidR="00257FE6" w:rsidRDefault="00D80297" w:rsidP="00257FE6">
      <w:pPr>
        <w:spacing w:after="0"/>
        <w:jc w:val="both"/>
        <w:rPr>
          <w:rFonts w:ascii="Marianne Light" w:eastAsiaTheme="majorEastAsia" w:hAnsi="Marianne Light" w:cstheme="majorBidi"/>
          <w:i/>
          <w:iCs/>
          <w:color w:val="auto"/>
          <w:sz w:val="18"/>
          <w:szCs w:val="24"/>
          <w:highlight w:val="lightGray"/>
        </w:rPr>
      </w:pPr>
      <w:r>
        <w:rPr>
          <w:rFonts w:ascii="Marianne Light" w:eastAsiaTheme="majorEastAsia" w:hAnsi="Marianne Light" w:cstheme="majorBidi"/>
          <w:i/>
          <w:iCs/>
          <w:color w:val="auto"/>
          <w:sz w:val="18"/>
          <w:szCs w:val="24"/>
          <w:highlight w:val="lightGray"/>
        </w:rPr>
        <w:t>Précisez le contexte qui vous a mené à lancer ce projet. Pourquoi maintenant</w:t>
      </w:r>
      <w:r>
        <w:rPr>
          <w:rFonts w:eastAsiaTheme="majorEastAsia" w:cs="Calibri"/>
          <w:i/>
          <w:iCs/>
          <w:color w:val="auto"/>
          <w:sz w:val="18"/>
          <w:szCs w:val="24"/>
          <w:highlight w:val="lightGray"/>
        </w:rPr>
        <w:t> </w:t>
      </w:r>
      <w:r>
        <w:rPr>
          <w:rFonts w:ascii="Marianne Light" w:eastAsiaTheme="majorEastAsia" w:hAnsi="Marianne Light" w:cstheme="majorBidi"/>
          <w:i/>
          <w:iCs/>
          <w:color w:val="auto"/>
          <w:sz w:val="18"/>
          <w:szCs w:val="24"/>
          <w:highlight w:val="lightGray"/>
        </w:rPr>
        <w:t>? Quelles opportunités se sont présentées</w:t>
      </w:r>
      <w:r>
        <w:rPr>
          <w:rFonts w:eastAsiaTheme="majorEastAsia" w:cs="Calibri"/>
          <w:i/>
          <w:iCs/>
          <w:color w:val="auto"/>
          <w:sz w:val="18"/>
          <w:szCs w:val="24"/>
          <w:highlight w:val="lightGray"/>
        </w:rPr>
        <w:t> </w:t>
      </w:r>
      <w:r>
        <w:rPr>
          <w:rFonts w:ascii="Marianne Light" w:eastAsiaTheme="majorEastAsia" w:hAnsi="Marianne Light" w:cstheme="majorBidi"/>
          <w:i/>
          <w:iCs/>
          <w:color w:val="auto"/>
          <w:sz w:val="18"/>
          <w:szCs w:val="24"/>
          <w:highlight w:val="lightGray"/>
        </w:rPr>
        <w:t>?</w:t>
      </w:r>
    </w:p>
    <w:p w14:paraId="075A53E8" w14:textId="2F51A042" w:rsidR="00DC5D73" w:rsidRDefault="00D80297" w:rsidP="00257FE6">
      <w:pPr>
        <w:spacing w:after="0"/>
        <w:jc w:val="both"/>
        <w:rPr>
          <w:rFonts w:ascii="Marianne Light" w:eastAsiaTheme="majorEastAsia" w:hAnsi="Marianne Light" w:cstheme="majorBidi"/>
          <w:i/>
          <w:iCs/>
          <w:color w:val="auto"/>
          <w:sz w:val="18"/>
          <w:szCs w:val="24"/>
          <w:highlight w:val="lightGray"/>
        </w:rPr>
      </w:pPr>
      <w:r>
        <w:rPr>
          <w:rFonts w:ascii="Marianne Light" w:eastAsiaTheme="majorEastAsia" w:hAnsi="Marianne Light" w:cstheme="majorBidi"/>
          <w:i/>
          <w:iCs/>
          <w:color w:val="auto"/>
          <w:sz w:val="18"/>
          <w:szCs w:val="24"/>
          <w:highlight w:val="lightGray"/>
        </w:rPr>
        <w:t>Quelles ont été les freins du lancement et en amont.</w:t>
      </w:r>
    </w:p>
    <w:p w14:paraId="250A2043" w14:textId="77777777" w:rsidR="00DC5D73" w:rsidRDefault="00DC5D73" w:rsidP="00257FE6">
      <w:pPr>
        <w:spacing w:after="0"/>
        <w:jc w:val="both"/>
        <w:rPr>
          <w:rFonts w:ascii="Marianne Light" w:eastAsiaTheme="majorEastAsia" w:hAnsi="Marianne Light" w:cstheme="majorBidi"/>
          <w:i/>
          <w:iCs/>
          <w:color w:val="auto"/>
          <w:sz w:val="18"/>
          <w:szCs w:val="24"/>
          <w:highlight w:val="lightGray"/>
        </w:rPr>
      </w:pPr>
    </w:p>
    <w:p w14:paraId="51F65BE8" w14:textId="72866D1F" w:rsidR="00EF699A" w:rsidRPr="00153BF7" w:rsidRDefault="00EF699A" w:rsidP="00EF699A">
      <w:pPr>
        <w:pStyle w:val="Titre3"/>
      </w:pPr>
      <w:bookmarkStart w:id="136" w:name="_Toc90563881"/>
      <w:bookmarkStart w:id="137" w:name="_Toc90995438"/>
      <w:bookmarkStart w:id="138" w:name="_Toc116479294"/>
      <w:bookmarkStart w:id="139" w:name="_Toc116494521"/>
      <w:bookmarkStart w:id="140" w:name="_Toc116494676"/>
      <w:bookmarkStart w:id="141" w:name="_Toc117782944"/>
      <w:bookmarkStart w:id="142" w:name="_Toc117783061"/>
      <w:bookmarkStart w:id="143" w:name="_Toc147244488"/>
      <w:r w:rsidRPr="00153BF7">
        <w:t>Verrous et opportunités identifiés, enjeux pour l’entreprise.</w:t>
      </w:r>
      <w:bookmarkEnd w:id="136"/>
      <w:bookmarkEnd w:id="137"/>
      <w:bookmarkEnd w:id="138"/>
      <w:bookmarkEnd w:id="139"/>
      <w:bookmarkEnd w:id="140"/>
      <w:bookmarkEnd w:id="141"/>
      <w:bookmarkEnd w:id="142"/>
      <w:bookmarkEnd w:id="143"/>
      <w:r w:rsidRPr="00153BF7">
        <w:t xml:space="preserve"> </w:t>
      </w:r>
    </w:p>
    <w:p w14:paraId="7330C6E5" w14:textId="2A152849" w:rsidR="00EF699A" w:rsidRPr="00656BDF" w:rsidRDefault="00EF699A" w:rsidP="00EF699A">
      <w:pPr>
        <w:rPr>
          <w:rFonts w:ascii="Marianne" w:eastAsiaTheme="majorEastAsia" w:hAnsi="Marianne" w:cstheme="majorBidi"/>
          <w:b/>
          <w:color w:val="943634" w:themeColor="accent2" w:themeShade="BF"/>
          <w:sz w:val="18"/>
          <w:szCs w:val="24"/>
        </w:rPr>
      </w:pPr>
    </w:p>
    <w:p w14:paraId="314B2372" w14:textId="138179E8" w:rsidR="00EF699A" w:rsidRPr="00110ED8" w:rsidRDefault="00EF699A" w:rsidP="00EF699A">
      <w:pPr>
        <w:rPr>
          <w:rFonts w:ascii="Marianne Light" w:eastAsiaTheme="majorEastAsia" w:hAnsi="Marianne Light" w:cstheme="majorBidi"/>
          <w:i/>
          <w:iCs/>
          <w:color w:val="auto"/>
          <w:sz w:val="18"/>
          <w:szCs w:val="24"/>
          <w:highlight w:val="lightGray"/>
        </w:rPr>
      </w:pPr>
      <w:r w:rsidRPr="00110ED8">
        <w:rPr>
          <w:rFonts w:ascii="Marianne Light" w:eastAsiaTheme="majorEastAsia" w:hAnsi="Marianne Light" w:cstheme="majorBidi"/>
          <w:i/>
          <w:iCs/>
          <w:color w:val="auto"/>
          <w:sz w:val="18"/>
          <w:szCs w:val="24"/>
          <w:highlight w:val="lightGray"/>
        </w:rPr>
        <w:t>Remplir le tableau suivant en présentant l’état de l’art</w:t>
      </w:r>
      <w:r w:rsidRPr="00110ED8">
        <w:rPr>
          <w:rFonts w:eastAsiaTheme="majorEastAsia" w:cs="Calibri"/>
          <w:i/>
          <w:iCs/>
          <w:color w:val="auto"/>
          <w:sz w:val="18"/>
          <w:szCs w:val="24"/>
          <w:highlight w:val="lightGray"/>
        </w:rPr>
        <w:t> </w:t>
      </w:r>
      <w:r w:rsidRPr="00110ED8">
        <w:rPr>
          <w:rFonts w:ascii="Marianne Light" w:eastAsiaTheme="majorEastAsia" w:hAnsi="Marianne Light" w:cstheme="majorBidi"/>
          <w:i/>
          <w:iCs/>
          <w:color w:val="auto"/>
          <w:sz w:val="18"/>
          <w:szCs w:val="24"/>
          <w:highlight w:val="lightGray"/>
        </w:rPr>
        <w:t>(positionnement de la solution apportée par le projet par rapport à l’existant en France et hors de France…) et les éventuels verrous (techniques, organisationnels, sociaux,….)</w:t>
      </w:r>
    </w:p>
    <w:tbl>
      <w:tblPr>
        <w:tblStyle w:val="TableauListe3-Accentuation5"/>
        <w:tblW w:w="0" w:type="auto"/>
        <w:tblLook w:val="04A0" w:firstRow="1" w:lastRow="0" w:firstColumn="1" w:lastColumn="0" w:noHBand="0" w:noVBand="1"/>
      </w:tblPr>
      <w:tblGrid>
        <w:gridCol w:w="1593"/>
        <w:gridCol w:w="2386"/>
        <w:gridCol w:w="2521"/>
        <w:gridCol w:w="2674"/>
      </w:tblGrid>
      <w:tr w:rsidR="00EF699A" w14:paraId="0E7C0426" w14:textId="5E834CA7" w:rsidTr="003864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3" w:type="dxa"/>
            <w:shd w:val="clear" w:color="auto" w:fill="00B0F0"/>
          </w:tcPr>
          <w:p w14:paraId="2A9BA7C1" w14:textId="392B30D1" w:rsidR="00EF699A" w:rsidRPr="00CC1EDE" w:rsidRDefault="00EF699A" w:rsidP="003864A9">
            <w:pPr>
              <w:spacing w:line="286" w:lineRule="auto"/>
              <w:jc w:val="center"/>
              <w:rPr>
                <w:rFonts w:cs="Arial"/>
                <w:b w:val="0"/>
                <w:bCs w:val="0"/>
                <w:color w:val="FFFFFF"/>
              </w:rPr>
            </w:pPr>
            <w:r w:rsidRPr="00CC1EDE">
              <w:rPr>
                <w:rFonts w:cs="Arial"/>
                <w:color w:val="FFFFFF"/>
              </w:rPr>
              <w:t>Verrous</w:t>
            </w:r>
          </w:p>
        </w:tc>
        <w:tc>
          <w:tcPr>
            <w:tcW w:w="2386" w:type="dxa"/>
            <w:shd w:val="clear" w:color="auto" w:fill="00B0F0"/>
          </w:tcPr>
          <w:p w14:paraId="307F5AB3" w14:textId="1C0D959B" w:rsidR="00EF699A" w:rsidRPr="00CC1EDE" w:rsidRDefault="00EF699A" w:rsidP="003864A9">
            <w:pPr>
              <w:spacing w:line="286" w:lineRule="auto"/>
              <w:jc w:val="center"/>
              <w:cnfStyle w:val="100000000000" w:firstRow="1" w:lastRow="0" w:firstColumn="0" w:lastColumn="0" w:oddVBand="0" w:evenVBand="0" w:oddHBand="0" w:evenHBand="0" w:firstRowFirstColumn="0" w:firstRowLastColumn="0" w:lastRowFirstColumn="0" w:lastRowLastColumn="0"/>
              <w:rPr>
                <w:rFonts w:cs="Arial"/>
                <w:color w:val="FFFFFF"/>
              </w:rPr>
            </w:pPr>
            <w:r>
              <w:rPr>
                <w:rFonts w:cs="Arial"/>
                <w:color w:val="FFFFFF"/>
              </w:rPr>
              <w:t>Type</w:t>
            </w:r>
          </w:p>
        </w:tc>
        <w:tc>
          <w:tcPr>
            <w:tcW w:w="2521" w:type="dxa"/>
            <w:shd w:val="clear" w:color="auto" w:fill="00B0F0"/>
          </w:tcPr>
          <w:p w14:paraId="20C758B9" w14:textId="3A2DFFB9" w:rsidR="00EF699A" w:rsidRPr="00CC1EDE" w:rsidRDefault="00EF699A" w:rsidP="003864A9">
            <w:pPr>
              <w:spacing w:line="286"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CC1EDE">
              <w:rPr>
                <w:rFonts w:cs="Arial"/>
                <w:color w:val="FFFFFF"/>
              </w:rPr>
              <w:t>Etat de l’art</w:t>
            </w:r>
            <w:r>
              <w:rPr>
                <w:rFonts w:cs="Arial"/>
                <w:color w:val="FFFFFF"/>
              </w:rPr>
              <w:t xml:space="preserve"> / Positionnement par rapport à l’existant</w:t>
            </w:r>
          </w:p>
        </w:tc>
        <w:tc>
          <w:tcPr>
            <w:tcW w:w="2674" w:type="dxa"/>
            <w:shd w:val="clear" w:color="auto" w:fill="00B0F0"/>
          </w:tcPr>
          <w:p w14:paraId="1AA386ED" w14:textId="4E70F567" w:rsidR="00EF699A" w:rsidRPr="00CC1EDE" w:rsidRDefault="00EF699A" w:rsidP="003864A9">
            <w:pPr>
              <w:spacing w:line="286"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CC1EDE">
              <w:rPr>
                <w:rFonts w:cs="Arial"/>
                <w:color w:val="FFFFFF"/>
              </w:rPr>
              <w:t>Solution</w:t>
            </w:r>
            <w:r>
              <w:rPr>
                <w:rFonts w:cs="Arial"/>
                <w:color w:val="FFFFFF"/>
              </w:rPr>
              <w:t xml:space="preserve"> proposée/envisagée</w:t>
            </w:r>
          </w:p>
        </w:tc>
      </w:tr>
      <w:tr w:rsidR="00EF699A" w14:paraId="028C13ED" w14:textId="2BC8D1D3" w:rsidTr="00386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46B7D54F" w14:textId="72C7D131" w:rsidR="00EF699A" w:rsidRDefault="00EF699A" w:rsidP="003864A9">
            <w:pPr>
              <w:rPr>
                <w:rFonts w:cs="Arial"/>
              </w:rPr>
            </w:pPr>
            <w:r>
              <w:rPr>
                <w:rFonts w:cs="Arial"/>
              </w:rPr>
              <w:t>Verrou 1 : ….</w:t>
            </w:r>
          </w:p>
        </w:tc>
        <w:tc>
          <w:tcPr>
            <w:tcW w:w="2386" w:type="dxa"/>
          </w:tcPr>
          <w:p w14:paraId="157F17AF" w14:textId="09C24856" w:rsidR="00EF699A" w:rsidRPr="00B86860" w:rsidRDefault="00EF699A" w:rsidP="003864A9">
            <w:pPr>
              <w:cnfStyle w:val="000000100000" w:firstRow="0" w:lastRow="0" w:firstColumn="0" w:lastColumn="0" w:oddVBand="0" w:evenVBand="0" w:oddHBand="1" w:evenHBand="0" w:firstRowFirstColumn="0" w:firstRowLastColumn="0" w:lastRowFirstColumn="0" w:lastRowLastColumn="0"/>
              <w:rPr>
                <w:rFonts w:cs="Arial"/>
                <w:i/>
              </w:rPr>
            </w:pPr>
            <w:r>
              <w:rPr>
                <w:rFonts w:cs="Arial"/>
                <w:i/>
              </w:rPr>
              <w:t>Ex : technique, économique, social, environnemental</w:t>
            </w:r>
          </w:p>
        </w:tc>
        <w:tc>
          <w:tcPr>
            <w:tcW w:w="2521" w:type="dxa"/>
          </w:tcPr>
          <w:p w14:paraId="47BC6233" w14:textId="7D5DD2F2" w:rsidR="00EF699A" w:rsidRDefault="00EF699A" w:rsidP="003864A9">
            <w:pPr>
              <w:cnfStyle w:val="000000100000" w:firstRow="0" w:lastRow="0" w:firstColumn="0" w:lastColumn="0" w:oddVBand="0" w:evenVBand="0" w:oddHBand="1" w:evenHBand="0" w:firstRowFirstColumn="0" w:firstRowLastColumn="0" w:lastRowFirstColumn="0" w:lastRowLastColumn="0"/>
              <w:rPr>
                <w:rFonts w:cs="Arial"/>
              </w:rPr>
            </w:pPr>
          </w:p>
        </w:tc>
        <w:tc>
          <w:tcPr>
            <w:tcW w:w="2674" w:type="dxa"/>
          </w:tcPr>
          <w:p w14:paraId="21101F43" w14:textId="1372879A" w:rsidR="00EF699A" w:rsidRDefault="00EF699A" w:rsidP="003864A9">
            <w:pPr>
              <w:cnfStyle w:val="000000100000" w:firstRow="0" w:lastRow="0" w:firstColumn="0" w:lastColumn="0" w:oddVBand="0" w:evenVBand="0" w:oddHBand="1" w:evenHBand="0" w:firstRowFirstColumn="0" w:firstRowLastColumn="0" w:lastRowFirstColumn="0" w:lastRowLastColumn="0"/>
              <w:rPr>
                <w:rFonts w:cs="Arial"/>
              </w:rPr>
            </w:pPr>
          </w:p>
        </w:tc>
      </w:tr>
      <w:tr w:rsidR="00EF699A" w14:paraId="04EDD413" w14:textId="26E0336E" w:rsidTr="003864A9">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52E5229E" w14:textId="223C308C" w:rsidR="00EF699A" w:rsidRDefault="00EF699A" w:rsidP="003864A9">
            <w:pPr>
              <w:rPr>
                <w:rFonts w:cs="Arial"/>
              </w:rPr>
            </w:pPr>
            <w:r>
              <w:rPr>
                <w:rFonts w:cs="Arial"/>
              </w:rPr>
              <w:t>…</w:t>
            </w:r>
          </w:p>
        </w:tc>
        <w:tc>
          <w:tcPr>
            <w:tcW w:w="2386" w:type="dxa"/>
          </w:tcPr>
          <w:p w14:paraId="3B6DF818" w14:textId="7A1F3616" w:rsidR="00EF699A" w:rsidRDefault="00EF699A" w:rsidP="003864A9">
            <w:pPr>
              <w:cnfStyle w:val="000000000000" w:firstRow="0" w:lastRow="0" w:firstColumn="0" w:lastColumn="0" w:oddVBand="0" w:evenVBand="0" w:oddHBand="0" w:evenHBand="0" w:firstRowFirstColumn="0" w:firstRowLastColumn="0" w:lastRowFirstColumn="0" w:lastRowLastColumn="0"/>
              <w:rPr>
                <w:rFonts w:cs="Arial"/>
              </w:rPr>
            </w:pPr>
          </w:p>
        </w:tc>
        <w:tc>
          <w:tcPr>
            <w:tcW w:w="2521" w:type="dxa"/>
          </w:tcPr>
          <w:p w14:paraId="04D38265" w14:textId="1A6AD1EC" w:rsidR="00EF699A" w:rsidRDefault="00EF699A" w:rsidP="003864A9">
            <w:pPr>
              <w:cnfStyle w:val="000000000000" w:firstRow="0" w:lastRow="0" w:firstColumn="0" w:lastColumn="0" w:oddVBand="0" w:evenVBand="0" w:oddHBand="0" w:evenHBand="0" w:firstRowFirstColumn="0" w:firstRowLastColumn="0" w:lastRowFirstColumn="0" w:lastRowLastColumn="0"/>
              <w:rPr>
                <w:rFonts w:cs="Arial"/>
              </w:rPr>
            </w:pPr>
          </w:p>
        </w:tc>
        <w:tc>
          <w:tcPr>
            <w:tcW w:w="2674" w:type="dxa"/>
          </w:tcPr>
          <w:p w14:paraId="413E0FB8" w14:textId="0F03FBD1" w:rsidR="00EF699A" w:rsidRDefault="00EF699A" w:rsidP="003864A9">
            <w:pPr>
              <w:cnfStyle w:val="000000000000" w:firstRow="0" w:lastRow="0" w:firstColumn="0" w:lastColumn="0" w:oddVBand="0" w:evenVBand="0" w:oddHBand="0" w:evenHBand="0" w:firstRowFirstColumn="0" w:firstRowLastColumn="0" w:lastRowFirstColumn="0" w:lastRowLastColumn="0"/>
              <w:rPr>
                <w:rFonts w:cs="Arial"/>
              </w:rPr>
            </w:pPr>
          </w:p>
        </w:tc>
      </w:tr>
    </w:tbl>
    <w:p w14:paraId="2FEA7E27" w14:textId="77777777" w:rsidR="00EF699A" w:rsidRPr="00110ED8" w:rsidRDefault="00EF699A" w:rsidP="00257FE6">
      <w:pPr>
        <w:spacing w:after="0"/>
        <w:jc w:val="both"/>
        <w:rPr>
          <w:rFonts w:ascii="Marianne Light" w:eastAsiaTheme="majorEastAsia" w:hAnsi="Marianne Light" w:cstheme="majorBidi"/>
          <w:i/>
          <w:iCs/>
          <w:color w:val="auto"/>
          <w:sz w:val="18"/>
          <w:szCs w:val="24"/>
          <w:highlight w:val="lightGray"/>
        </w:rPr>
      </w:pPr>
    </w:p>
    <w:p w14:paraId="58BCC5FE" w14:textId="77777777" w:rsidR="00257FE6" w:rsidRDefault="00257FE6" w:rsidP="00257FE6">
      <w:pPr>
        <w:pStyle w:val="Texteexerguesurligngris"/>
        <w:jc w:val="both"/>
        <w:rPr>
          <w:b/>
          <w:i/>
          <w:color w:val="808080" w:themeColor="background1" w:themeShade="80"/>
        </w:rPr>
      </w:pPr>
    </w:p>
    <w:p w14:paraId="44FD9B8A" w14:textId="77777777" w:rsidR="00510C12" w:rsidRDefault="00D80297" w:rsidP="00510C12">
      <w:pPr>
        <w:pStyle w:val="Titre3"/>
        <w:spacing w:before="0"/>
        <w:ind w:left="0" w:firstLine="0"/>
        <w:rPr>
          <w:b/>
        </w:rPr>
      </w:pPr>
      <w:bookmarkStart w:id="144" w:name="_Toc117782945"/>
      <w:bookmarkStart w:id="145" w:name="_Toc117783062"/>
      <w:bookmarkStart w:id="146" w:name="_Toc147244489"/>
      <w:r w:rsidRPr="001A2C69">
        <w:rPr>
          <w:bCs/>
          <w:szCs w:val="22"/>
        </w:rPr>
        <w:t>Description des actions et études réalisées en amont du présent projet et les résultats obtenus</w:t>
      </w:r>
      <w:bookmarkEnd w:id="146"/>
      <w:r w:rsidRPr="001A2C69">
        <w:rPr>
          <w:bCs/>
          <w:sz w:val="20"/>
        </w:rPr>
        <w:t xml:space="preserve"> </w:t>
      </w:r>
    </w:p>
    <w:p w14:paraId="2E210B28" w14:textId="71C59BF9" w:rsidR="00D80297" w:rsidRPr="00510C12" w:rsidRDefault="00D80297" w:rsidP="00510C12">
      <w:pPr>
        <w:pStyle w:val="TexteCourant"/>
        <w:rPr>
          <w:b/>
          <w:i/>
          <w:iCs/>
        </w:rPr>
      </w:pPr>
      <w:r w:rsidRPr="00510C12">
        <w:rPr>
          <w:bCs/>
          <w:sz w:val="20"/>
        </w:rPr>
        <w:br/>
      </w:r>
      <w:r w:rsidRPr="00510C12">
        <w:rPr>
          <w:i/>
          <w:iCs/>
          <w:highlight w:val="lightGray"/>
        </w:rPr>
        <w:t>Résumé des diagnostics, études d’opportunité et/ou études de faisabilité effectuées antérieurement. Les rapports d’études sont à joindre au dossier.</w:t>
      </w:r>
      <w:bookmarkEnd w:id="144"/>
      <w:bookmarkEnd w:id="145"/>
    </w:p>
    <w:p w14:paraId="44B5D426" w14:textId="77777777" w:rsidR="00D80297" w:rsidRDefault="00D80297" w:rsidP="00510C12">
      <w:pPr>
        <w:pStyle w:val="TexteCourant"/>
        <w:rPr>
          <w:rFonts w:eastAsiaTheme="majorEastAsia" w:cstheme="majorBidi"/>
          <w:i/>
          <w:iCs/>
          <w:color w:val="auto"/>
          <w:szCs w:val="24"/>
          <w:highlight w:val="lightGray"/>
        </w:rPr>
      </w:pPr>
      <w:r w:rsidRPr="00510C12">
        <w:rPr>
          <w:rFonts w:eastAsiaTheme="majorEastAsia" w:cstheme="majorBidi"/>
          <w:i/>
          <w:iCs/>
          <w:color w:val="auto"/>
          <w:szCs w:val="24"/>
          <w:highlight w:val="lightGray"/>
        </w:rPr>
        <w:lastRenderedPageBreak/>
        <w:t xml:space="preserve">Les définitions et les contenus types des études préalables exigées ou utiles en amont sont détaillés en annexe du présent document. </w:t>
      </w:r>
    </w:p>
    <w:p w14:paraId="29F0C01F" w14:textId="1F492399" w:rsidR="00A77416" w:rsidRPr="00475163" w:rsidRDefault="00A77416" w:rsidP="00475163">
      <w:pPr>
        <w:pStyle w:val="Titre2"/>
      </w:pPr>
      <w:bookmarkStart w:id="147" w:name="_Toc147244490"/>
      <w:r w:rsidRPr="00475163">
        <w:t>Le projet</w:t>
      </w:r>
      <w:bookmarkEnd w:id="147"/>
    </w:p>
    <w:p w14:paraId="42C5E627" w14:textId="789C10A0" w:rsidR="00257FE6" w:rsidRPr="00257FE6" w:rsidRDefault="009A577A" w:rsidP="00257FE6">
      <w:pPr>
        <w:pStyle w:val="Texteexerguesurligngris"/>
        <w:jc w:val="both"/>
        <w:rPr>
          <w:b/>
          <w:i/>
          <w:color w:val="808080" w:themeColor="background1" w:themeShade="80"/>
        </w:rPr>
      </w:pPr>
      <w:r>
        <w:rPr>
          <w:b/>
          <w:i/>
          <w:color w:val="808080" w:themeColor="background1" w:themeShade="80"/>
        </w:rPr>
        <w:t>Si l’adresse du projet est différente du celle indiquée précédemment, merci de le préciser maintenant.</w:t>
      </w:r>
    </w:p>
    <w:p w14:paraId="1AFBFCC4" w14:textId="5AB6B52B" w:rsidR="00257FE6" w:rsidRPr="00257FE6" w:rsidRDefault="00257FE6" w:rsidP="00257FE6">
      <w:pPr>
        <w:pStyle w:val="Titre3"/>
      </w:pPr>
      <w:bookmarkStart w:id="148" w:name="_Toc147244491"/>
      <w:r w:rsidRPr="00257FE6">
        <w:t xml:space="preserve">Description </w:t>
      </w:r>
      <w:r w:rsidR="00A77416">
        <w:t xml:space="preserve">sommaire </w:t>
      </w:r>
      <w:r w:rsidRPr="00257FE6">
        <w:t>du projet</w:t>
      </w:r>
      <w:bookmarkEnd w:id="148"/>
    </w:p>
    <w:p w14:paraId="7FBF45BB" w14:textId="77777777" w:rsidR="00D80297" w:rsidRDefault="00D80297" w:rsidP="00D80297">
      <w:pPr>
        <w:pStyle w:val="Texteexerguesurligngris"/>
        <w:jc w:val="both"/>
        <w:rPr>
          <w:b/>
          <w:i/>
          <w:color w:val="808080" w:themeColor="background1" w:themeShade="80"/>
        </w:rPr>
      </w:pPr>
      <w:r w:rsidRPr="008D42DF">
        <w:rPr>
          <w:b/>
          <w:i/>
          <w:color w:val="808080" w:themeColor="background1" w:themeShade="80"/>
        </w:rPr>
        <w:t>Champ à compléter</w:t>
      </w:r>
      <w:r>
        <w:rPr>
          <w:b/>
          <w:i/>
          <w:color w:val="808080" w:themeColor="background1" w:themeShade="80"/>
        </w:rPr>
        <w:t xml:space="preserve"> </w:t>
      </w:r>
    </w:p>
    <w:p w14:paraId="32C54FF7" w14:textId="1693EF23" w:rsidR="002B117D" w:rsidRPr="00110ED8" w:rsidRDefault="00420C70" w:rsidP="00110ED8">
      <w:pPr>
        <w:spacing w:after="0"/>
        <w:jc w:val="both"/>
        <w:rPr>
          <w:rFonts w:ascii="Marianne Light" w:eastAsiaTheme="majorEastAsia" w:hAnsi="Marianne Light" w:cstheme="majorBidi"/>
          <w:i/>
          <w:iCs/>
          <w:color w:val="auto"/>
          <w:sz w:val="18"/>
          <w:szCs w:val="24"/>
          <w:highlight w:val="lightGray"/>
        </w:rPr>
      </w:pPr>
      <w:r>
        <w:rPr>
          <w:rFonts w:ascii="Marianne Light" w:eastAsiaTheme="majorEastAsia" w:hAnsi="Marianne Light" w:cstheme="majorBidi"/>
          <w:i/>
          <w:iCs/>
          <w:color w:val="auto"/>
          <w:sz w:val="18"/>
          <w:szCs w:val="24"/>
          <w:highlight w:val="lightGray"/>
        </w:rPr>
        <w:t xml:space="preserve">Présenter le projet de manière simplifiée dans un premier temps qui résume les investissements prévus et les objectifs.  </w:t>
      </w:r>
      <w:r w:rsidR="002B117D" w:rsidRPr="00110ED8">
        <w:rPr>
          <w:rFonts w:ascii="Marianne Light" w:eastAsiaTheme="majorEastAsia" w:hAnsi="Marianne Light" w:cstheme="majorBidi"/>
          <w:i/>
          <w:iCs/>
          <w:color w:val="auto"/>
          <w:sz w:val="18"/>
          <w:szCs w:val="24"/>
          <w:highlight w:val="lightGray"/>
        </w:rPr>
        <w:t>Ajout</w:t>
      </w:r>
      <w:r>
        <w:rPr>
          <w:rFonts w:ascii="Marianne Light" w:eastAsiaTheme="majorEastAsia" w:hAnsi="Marianne Light" w:cstheme="majorBidi"/>
          <w:i/>
          <w:iCs/>
          <w:color w:val="auto"/>
          <w:sz w:val="18"/>
          <w:szCs w:val="24"/>
          <w:highlight w:val="lightGray"/>
        </w:rPr>
        <w:t>ez</w:t>
      </w:r>
      <w:r w:rsidR="002B117D" w:rsidRPr="00110ED8">
        <w:rPr>
          <w:rFonts w:ascii="Marianne Light" w:eastAsiaTheme="majorEastAsia" w:hAnsi="Marianne Light" w:cstheme="majorBidi"/>
          <w:i/>
          <w:iCs/>
          <w:color w:val="auto"/>
          <w:sz w:val="18"/>
          <w:szCs w:val="24"/>
          <w:highlight w:val="lightGray"/>
        </w:rPr>
        <w:t xml:space="preserve"> de schémas, photos et annexes </w:t>
      </w:r>
      <w:r w:rsidR="00EB50C8" w:rsidRPr="00110ED8">
        <w:rPr>
          <w:rFonts w:ascii="Marianne Light" w:eastAsiaTheme="majorEastAsia" w:hAnsi="Marianne Light" w:cstheme="majorBidi"/>
          <w:i/>
          <w:iCs/>
          <w:color w:val="auto"/>
          <w:sz w:val="18"/>
          <w:szCs w:val="24"/>
          <w:highlight w:val="lightGray"/>
        </w:rPr>
        <w:t>fortement recommandé</w:t>
      </w:r>
    </w:p>
    <w:p w14:paraId="01762036" w14:textId="77777777" w:rsidR="00A77416" w:rsidRDefault="00A77416" w:rsidP="00110ED8">
      <w:pPr>
        <w:spacing w:after="0"/>
        <w:jc w:val="both"/>
        <w:rPr>
          <w:rFonts w:ascii="Marianne Light" w:eastAsiaTheme="majorEastAsia" w:hAnsi="Marianne Light" w:cstheme="majorBidi"/>
          <w:i/>
          <w:iCs/>
          <w:color w:val="auto"/>
          <w:sz w:val="18"/>
          <w:szCs w:val="24"/>
          <w:highlight w:val="lightGray"/>
        </w:rPr>
      </w:pPr>
    </w:p>
    <w:p w14:paraId="564662BA" w14:textId="654D2136" w:rsidR="00A77416" w:rsidRPr="00475163" w:rsidRDefault="00A77416" w:rsidP="00A77416">
      <w:pPr>
        <w:pStyle w:val="Titre3"/>
      </w:pPr>
      <w:bookmarkStart w:id="149" w:name="_Toc147244492"/>
      <w:r w:rsidRPr="00475163">
        <w:t>Description du terrain / Plan masse du site</w:t>
      </w:r>
      <w:bookmarkEnd w:id="149"/>
    </w:p>
    <w:p w14:paraId="0B70595F" w14:textId="77D1B8B5" w:rsidR="009A577A" w:rsidRPr="009A577A" w:rsidRDefault="009A577A" w:rsidP="00D34105">
      <w:pPr>
        <w:pStyle w:val="Texteexerguesurligngris"/>
        <w:jc w:val="both"/>
        <w:rPr>
          <w:b/>
          <w:i/>
          <w:color w:val="808080" w:themeColor="background1" w:themeShade="80"/>
        </w:rPr>
      </w:pPr>
      <w:r w:rsidRPr="008D42DF">
        <w:rPr>
          <w:b/>
          <w:i/>
          <w:color w:val="808080" w:themeColor="background1" w:themeShade="80"/>
        </w:rPr>
        <w:t>Champ à compléter</w:t>
      </w:r>
      <w:r>
        <w:rPr>
          <w:b/>
          <w:i/>
          <w:color w:val="808080" w:themeColor="background1" w:themeShade="80"/>
        </w:rPr>
        <w:t xml:space="preserve"> </w:t>
      </w:r>
    </w:p>
    <w:p w14:paraId="11AA43C2" w14:textId="600E9361" w:rsidR="00A77416" w:rsidRDefault="00A77416" w:rsidP="00A77416">
      <w:pPr>
        <w:rPr>
          <w:rFonts w:ascii="Marianne Light" w:eastAsiaTheme="majorEastAsia" w:hAnsi="Marianne Light" w:cstheme="majorBidi"/>
          <w:i/>
          <w:iCs/>
          <w:color w:val="auto"/>
          <w:sz w:val="18"/>
          <w:szCs w:val="24"/>
          <w:highlight w:val="lightGray"/>
        </w:rPr>
      </w:pPr>
      <w:r w:rsidRPr="00110ED8">
        <w:rPr>
          <w:rFonts w:ascii="Marianne Light" w:eastAsiaTheme="majorEastAsia" w:hAnsi="Marianne Light" w:cstheme="majorBidi"/>
          <w:i/>
          <w:iCs/>
          <w:color w:val="auto"/>
          <w:sz w:val="18"/>
          <w:szCs w:val="24"/>
          <w:highlight w:val="lightGray"/>
        </w:rPr>
        <w:t>Ajout</w:t>
      </w:r>
      <w:r>
        <w:rPr>
          <w:rFonts w:ascii="Marianne Light" w:eastAsiaTheme="majorEastAsia" w:hAnsi="Marianne Light" w:cstheme="majorBidi"/>
          <w:i/>
          <w:iCs/>
          <w:color w:val="auto"/>
          <w:sz w:val="18"/>
          <w:szCs w:val="24"/>
          <w:highlight w:val="lightGray"/>
        </w:rPr>
        <w:t>ez</w:t>
      </w:r>
      <w:r w:rsidRPr="00110ED8">
        <w:rPr>
          <w:rFonts w:ascii="Marianne Light" w:eastAsiaTheme="majorEastAsia" w:hAnsi="Marianne Light" w:cstheme="majorBidi"/>
          <w:i/>
          <w:iCs/>
          <w:color w:val="auto"/>
          <w:sz w:val="18"/>
          <w:szCs w:val="24"/>
          <w:highlight w:val="lightGray"/>
        </w:rPr>
        <w:t xml:space="preserve"> de schémas, photos et annexes fortement recommandé</w:t>
      </w:r>
    </w:p>
    <w:p w14:paraId="41F73D1B" w14:textId="77777777" w:rsidR="00DC5D73" w:rsidRPr="00A77416" w:rsidRDefault="00DC5D73" w:rsidP="00A77416">
      <w:pPr>
        <w:rPr>
          <w:highlight w:val="lightGray"/>
        </w:rPr>
      </w:pPr>
    </w:p>
    <w:p w14:paraId="0BAFBC44" w14:textId="600E9361" w:rsidR="00A77416" w:rsidRPr="00475163" w:rsidRDefault="00A77416" w:rsidP="00A77416">
      <w:pPr>
        <w:pStyle w:val="Titre3"/>
      </w:pPr>
      <w:bookmarkStart w:id="150" w:name="_Toc147244493"/>
      <w:r w:rsidRPr="00475163">
        <w:t>Présentation du process</w:t>
      </w:r>
      <w:bookmarkEnd w:id="150"/>
    </w:p>
    <w:p w14:paraId="4502FBBA" w14:textId="10846CCE" w:rsidR="009A577A" w:rsidRPr="00DC5D73" w:rsidRDefault="009A577A" w:rsidP="00DC5D73">
      <w:pPr>
        <w:pStyle w:val="Texteexerguesurligngris"/>
        <w:jc w:val="both"/>
        <w:rPr>
          <w:b/>
          <w:i/>
          <w:color w:val="808080" w:themeColor="background1" w:themeShade="80"/>
        </w:rPr>
      </w:pPr>
      <w:r w:rsidRPr="008D42DF">
        <w:rPr>
          <w:b/>
          <w:i/>
          <w:color w:val="808080" w:themeColor="background1" w:themeShade="80"/>
        </w:rPr>
        <w:t>Champ à compléter</w:t>
      </w:r>
      <w:r>
        <w:rPr>
          <w:b/>
          <w:i/>
          <w:color w:val="808080" w:themeColor="background1" w:themeShade="80"/>
        </w:rPr>
        <w:t xml:space="preserve"> </w:t>
      </w:r>
      <w:r w:rsidR="00D34105">
        <w:rPr>
          <w:b/>
          <w:i/>
          <w:color w:val="808080" w:themeColor="background1" w:themeShade="80"/>
        </w:rPr>
        <w:t>dans le détail</w:t>
      </w:r>
    </w:p>
    <w:p w14:paraId="00567D57" w14:textId="0B5E87F8" w:rsidR="00A77416" w:rsidRDefault="00A77416" w:rsidP="00A77416">
      <w:pPr>
        <w:spacing w:after="0"/>
        <w:jc w:val="both"/>
        <w:rPr>
          <w:rFonts w:ascii="Marianne Light" w:eastAsiaTheme="majorEastAsia" w:hAnsi="Marianne Light" w:cstheme="majorBidi"/>
          <w:i/>
          <w:iCs/>
          <w:color w:val="auto"/>
          <w:sz w:val="18"/>
          <w:szCs w:val="24"/>
          <w:highlight w:val="lightGray"/>
        </w:rPr>
      </w:pPr>
      <w:r w:rsidRPr="00110ED8">
        <w:rPr>
          <w:rFonts w:ascii="Marianne Light" w:eastAsiaTheme="majorEastAsia" w:hAnsi="Marianne Light" w:cstheme="majorBidi"/>
          <w:i/>
          <w:iCs/>
          <w:color w:val="auto"/>
          <w:sz w:val="18"/>
          <w:szCs w:val="24"/>
          <w:highlight w:val="lightGray"/>
        </w:rPr>
        <w:t>Ajout</w:t>
      </w:r>
      <w:r w:rsidR="00A92290">
        <w:rPr>
          <w:rFonts w:ascii="Marianne Light" w:eastAsiaTheme="majorEastAsia" w:hAnsi="Marianne Light" w:cstheme="majorBidi"/>
          <w:i/>
          <w:iCs/>
          <w:color w:val="auto"/>
          <w:sz w:val="18"/>
          <w:szCs w:val="24"/>
          <w:highlight w:val="lightGray"/>
        </w:rPr>
        <w:t xml:space="preserve"> </w:t>
      </w:r>
      <w:r w:rsidRPr="00110ED8">
        <w:rPr>
          <w:rFonts w:ascii="Marianne Light" w:eastAsiaTheme="majorEastAsia" w:hAnsi="Marianne Light" w:cstheme="majorBidi"/>
          <w:i/>
          <w:iCs/>
          <w:color w:val="auto"/>
          <w:sz w:val="18"/>
          <w:szCs w:val="24"/>
          <w:highlight w:val="lightGray"/>
        </w:rPr>
        <w:t>des</w:t>
      </w:r>
      <w:r w:rsidR="00A92290">
        <w:rPr>
          <w:rFonts w:ascii="Marianne Light" w:eastAsiaTheme="majorEastAsia" w:hAnsi="Marianne Light" w:cstheme="majorBidi"/>
          <w:i/>
          <w:iCs/>
          <w:color w:val="auto"/>
          <w:sz w:val="18"/>
          <w:szCs w:val="24"/>
          <w:highlight w:val="lightGray"/>
        </w:rPr>
        <w:t xml:space="preserve"> s</w:t>
      </w:r>
      <w:r w:rsidRPr="00110ED8">
        <w:rPr>
          <w:rFonts w:ascii="Marianne Light" w:eastAsiaTheme="majorEastAsia" w:hAnsi="Marianne Light" w:cstheme="majorBidi"/>
          <w:i/>
          <w:iCs/>
          <w:color w:val="auto"/>
          <w:sz w:val="18"/>
          <w:szCs w:val="24"/>
          <w:highlight w:val="lightGray"/>
        </w:rPr>
        <w:t>chémas, photos et annexes fortement recommandé</w:t>
      </w:r>
      <w:r w:rsidR="00475163">
        <w:rPr>
          <w:rFonts w:ascii="Marianne Light" w:eastAsiaTheme="majorEastAsia" w:hAnsi="Marianne Light" w:cstheme="majorBidi"/>
          <w:i/>
          <w:iCs/>
          <w:color w:val="auto"/>
          <w:sz w:val="18"/>
          <w:szCs w:val="24"/>
          <w:highlight w:val="lightGray"/>
        </w:rPr>
        <w:t xml:space="preserve">, </w:t>
      </w:r>
      <w:r w:rsidR="00475163" w:rsidRPr="00A77416">
        <w:rPr>
          <w:rFonts w:ascii="Marianne Light" w:eastAsiaTheme="majorEastAsia" w:hAnsi="Marianne Light" w:cstheme="majorBidi"/>
          <w:i/>
          <w:iCs/>
          <w:color w:val="auto"/>
          <w:sz w:val="18"/>
          <w:szCs w:val="24"/>
          <w:highlight w:val="lightGray"/>
        </w:rPr>
        <w:t>PID, synoptique, et focus des machines ajoutées pour les modernisation</w:t>
      </w:r>
      <w:r w:rsidR="00475163">
        <w:rPr>
          <w:rFonts w:ascii="Marianne Light" w:eastAsiaTheme="majorEastAsia" w:hAnsi="Marianne Light" w:cstheme="majorBidi"/>
          <w:i/>
          <w:iCs/>
          <w:color w:val="auto"/>
          <w:sz w:val="18"/>
          <w:szCs w:val="24"/>
          <w:highlight w:val="lightGray"/>
        </w:rPr>
        <w:t xml:space="preserve">s. </w:t>
      </w:r>
    </w:p>
    <w:p w14:paraId="1296C7C9" w14:textId="77777777" w:rsidR="00D34105" w:rsidRDefault="00A77416" w:rsidP="00A77416">
      <w:pPr>
        <w:pStyle w:val="TexteCourant"/>
        <w:rPr>
          <w:rFonts w:eastAsiaTheme="majorEastAsia"/>
          <w:i/>
          <w:iCs/>
          <w:highlight w:val="lightGray"/>
        </w:rPr>
      </w:pPr>
      <w:r w:rsidRPr="00A77416">
        <w:rPr>
          <w:rFonts w:eastAsiaTheme="majorEastAsia"/>
          <w:i/>
          <w:iCs/>
          <w:highlight w:val="lightGray"/>
        </w:rPr>
        <w:t xml:space="preserve">Décrire les caractéristiques des nouvelles machines + photos + joindre un document technique </w:t>
      </w:r>
    </w:p>
    <w:p w14:paraId="4B75F5A8" w14:textId="211851C4" w:rsidR="00D34105" w:rsidRDefault="00D34105" w:rsidP="00A77416">
      <w:pPr>
        <w:pStyle w:val="TexteCourant"/>
        <w:rPr>
          <w:rFonts w:eastAsiaTheme="majorEastAsia"/>
          <w:i/>
          <w:iCs/>
          <w:highlight w:val="lightGray"/>
        </w:rPr>
      </w:pPr>
      <w:r>
        <w:rPr>
          <w:rFonts w:eastAsiaTheme="majorEastAsia"/>
          <w:i/>
          <w:iCs/>
          <w:highlight w:val="lightGray"/>
        </w:rPr>
        <w:t>P</w:t>
      </w:r>
      <w:r w:rsidR="00A77416" w:rsidRPr="00A77416">
        <w:rPr>
          <w:rFonts w:eastAsiaTheme="majorEastAsia"/>
          <w:i/>
          <w:iCs/>
          <w:highlight w:val="lightGray"/>
        </w:rPr>
        <w:t>lan de l’usine avec intégration du process et des nouveaux équipements dans les bâtiments et le ou les synoptiques des nouveaux process ou process modifiés par le projet.</w:t>
      </w:r>
    </w:p>
    <w:p w14:paraId="2ADD8284" w14:textId="3D059841" w:rsidR="00A77416" w:rsidRPr="00A77416" w:rsidRDefault="00A77416" w:rsidP="00A77416">
      <w:pPr>
        <w:pStyle w:val="TexteCourant"/>
        <w:rPr>
          <w:i/>
          <w:iCs/>
        </w:rPr>
      </w:pPr>
      <w:r w:rsidRPr="00A77416">
        <w:rPr>
          <w:rFonts w:eastAsiaTheme="majorEastAsia"/>
          <w:i/>
          <w:iCs/>
          <w:highlight w:val="lightGray"/>
        </w:rPr>
        <w:t>Indiquer également les avantages de ces équipements, en termes d’impact environnemental par rapport à d’autres technologies</w:t>
      </w:r>
    </w:p>
    <w:p w14:paraId="25ACC480" w14:textId="77777777" w:rsidR="00A77416" w:rsidRDefault="00A77416" w:rsidP="00A77416">
      <w:pPr>
        <w:spacing w:after="0"/>
        <w:jc w:val="both"/>
        <w:rPr>
          <w:rFonts w:ascii="Marianne Light" w:eastAsiaTheme="majorEastAsia" w:hAnsi="Marianne Light" w:cstheme="majorBidi"/>
          <w:i/>
          <w:iCs/>
          <w:color w:val="auto"/>
          <w:sz w:val="18"/>
          <w:szCs w:val="24"/>
          <w:highlight w:val="lightGray"/>
        </w:rPr>
      </w:pPr>
    </w:p>
    <w:p w14:paraId="2D677067" w14:textId="77777777" w:rsidR="00A77416" w:rsidRPr="00A77416" w:rsidRDefault="00A77416" w:rsidP="00A77416">
      <w:pPr>
        <w:spacing w:after="0"/>
        <w:jc w:val="both"/>
        <w:rPr>
          <w:rFonts w:ascii="Marianne Light" w:eastAsiaTheme="majorEastAsia" w:hAnsi="Marianne Light" w:cstheme="majorBidi"/>
          <w:i/>
          <w:iCs/>
          <w:color w:val="auto"/>
          <w:sz w:val="18"/>
          <w:szCs w:val="24"/>
          <w:highlight w:val="lightGray"/>
        </w:rPr>
      </w:pPr>
    </w:p>
    <w:p w14:paraId="5C267079" w14:textId="75AEA46E" w:rsidR="00257FE6" w:rsidRPr="00257FE6" w:rsidRDefault="001932BD" w:rsidP="00257FE6">
      <w:pPr>
        <w:pStyle w:val="Titre3"/>
      </w:pPr>
      <w:bookmarkStart w:id="151" w:name="_Toc116494524"/>
      <w:bookmarkStart w:id="152" w:name="_Toc116494679"/>
      <w:bookmarkStart w:id="153" w:name="_Toc117782947"/>
      <w:bookmarkStart w:id="154" w:name="_Toc117783064"/>
      <w:bookmarkStart w:id="155" w:name="_Toc111121771"/>
      <w:bookmarkStart w:id="156" w:name="_Toc111121804"/>
      <w:bookmarkStart w:id="157" w:name="_Toc111121835"/>
      <w:bookmarkStart w:id="158" w:name="_Toc111121872"/>
      <w:bookmarkStart w:id="159" w:name="_Toc111121909"/>
      <w:bookmarkStart w:id="160" w:name="_Toc116479297"/>
      <w:bookmarkStart w:id="161" w:name="_Toc147244494"/>
      <w:r w:rsidRPr="0012073D">
        <w:rPr>
          <w:b/>
        </w:rPr>
        <w:t>R</w:t>
      </w:r>
      <w:r w:rsidR="003B59B4" w:rsidRPr="0012073D">
        <w:rPr>
          <w:b/>
        </w:rPr>
        <w:t>emplir</w:t>
      </w:r>
      <w:r w:rsidR="001A2C69" w:rsidRPr="0012073D">
        <w:rPr>
          <w:b/>
        </w:rPr>
        <w:t xml:space="preserve"> avec attention</w:t>
      </w:r>
      <w:r w:rsidR="00E73BA4" w:rsidRPr="001A2C69">
        <w:t xml:space="preserve"> </w:t>
      </w:r>
      <w:r w:rsidR="003B59B4" w:rsidRPr="001A2C69">
        <w:t xml:space="preserve">l’onglet </w:t>
      </w:r>
      <w:r w:rsidR="0012073D">
        <w:t>«</w:t>
      </w:r>
      <w:r w:rsidR="0012073D">
        <w:rPr>
          <w:rFonts w:ascii="Calibri" w:hAnsi="Calibri" w:cs="Calibri"/>
        </w:rPr>
        <w:t> </w:t>
      </w:r>
      <w:r w:rsidR="0012073D">
        <w:t>A-</w:t>
      </w:r>
      <w:r w:rsidR="003B59B4" w:rsidRPr="001A2C69">
        <w:t>Projet</w:t>
      </w:r>
      <w:r w:rsidR="0012073D">
        <w:rPr>
          <w:rFonts w:ascii="Calibri" w:hAnsi="Calibri" w:cs="Calibri"/>
        </w:rPr>
        <w:t> </w:t>
      </w:r>
      <w:r w:rsidR="0012073D">
        <w:rPr>
          <w:rFonts w:cs="Marianne"/>
        </w:rPr>
        <w:t>»</w:t>
      </w:r>
      <w:r w:rsidR="003B59B4" w:rsidRPr="001A2C69">
        <w:t xml:space="preserve"> </w:t>
      </w:r>
      <w:r w:rsidR="00DC3482">
        <w:t xml:space="preserve">correspondant au projet </w:t>
      </w:r>
      <w:r w:rsidR="003B59B4" w:rsidRPr="001A2C69">
        <w:t xml:space="preserve">dans le </w:t>
      </w:r>
      <w:r w:rsidR="00DC3482">
        <w:t>fichier Excel «</w:t>
      </w:r>
      <w:r w:rsidR="00DC3482">
        <w:rPr>
          <w:rFonts w:ascii="Calibri" w:hAnsi="Calibri" w:cs="Calibri"/>
        </w:rPr>
        <w:t> </w:t>
      </w:r>
      <w:r w:rsidR="00DC3482">
        <w:t>Annexe 4</w:t>
      </w:r>
      <w:bookmarkEnd w:id="151"/>
      <w:bookmarkEnd w:id="152"/>
      <w:r w:rsidR="00DC3482">
        <w:rPr>
          <w:rFonts w:ascii="Calibri" w:hAnsi="Calibri" w:cs="Calibri"/>
        </w:rPr>
        <w:t> </w:t>
      </w:r>
      <w:r w:rsidR="00DC3482">
        <w:rPr>
          <w:rFonts w:cs="Marianne"/>
        </w:rPr>
        <w:t>»</w:t>
      </w:r>
      <w:bookmarkEnd w:id="153"/>
      <w:bookmarkEnd w:id="154"/>
      <w:bookmarkEnd w:id="161"/>
      <w:r w:rsidR="003B59B4" w:rsidRPr="001A2C69">
        <w:t xml:space="preserve"> </w:t>
      </w:r>
      <w:bookmarkEnd w:id="155"/>
      <w:bookmarkEnd w:id="156"/>
      <w:bookmarkEnd w:id="157"/>
      <w:bookmarkEnd w:id="158"/>
      <w:bookmarkEnd w:id="159"/>
      <w:bookmarkEnd w:id="160"/>
    </w:p>
    <w:p w14:paraId="1013DF8B" w14:textId="7E3BABD7" w:rsidR="001A2C69" w:rsidRDefault="00B54C1F" w:rsidP="00110ED8">
      <w:pPr>
        <w:spacing w:after="0"/>
        <w:jc w:val="both"/>
        <w:rPr>
          <w:rFonts w:ascii="Marianne Light" w:eastAsiaTheme="majorEastAsia" w:hAnsi="Marianne Light" w:cstheme="majorBidi"/>
          <w:i/>
          <w:iCs/>
          <w:color w:val="auto"/>
          <w:sz w:val="18"/>
          <w:szCs w:val="24"/>
          <w:highlight w:val="lightGray"/>
        </w:rPr>
      </w:pPr>
      <w:r w:rsidRPr="00110ED8">
        <w:rPr>
          <w:rFonts w:ascii="Marianne Light" w:eastAsiaTheme="majorEastAsia" w:hAnsi="Marianne Light" w:cstheme="majorBidi"/>
          <w:i/>
          <w:iCs/>
          <w:color w:val="auto"/>
          <w:sz w:val="18"/>
          <w:szCs w:val="24"/>
          <w:highlight w:val="lightGray"/>
        </w:rPr>
        <w:t>Sur la partie «</w:t>
      </w:r>
      <w:r w:rsidRPr="00110ED8">
        <w:rPr>
          <w:rFonts w:eastAsiaTheme="majorEastAsia" w:cs="Calibri"/>
          <w:i/>
          <w:iCs/>
          <w:color w:val="auto"/>
          <w:sz w:val="18"/>
          <w:szCs w:val="24"/>
          <w:highlight w:val="lightGray"/>
        </w:rPr>
        <w:t> </w:t>
      </w:r>
      <w:r w:rsidRPr="00110ED8">
        <w:rPr>
          <w:rFonts w:ascii="Marianne Light" w:eastAsiaTheme="majorEastAsia" w:hAnsi="Marianne Light" w:cstheme="majorBidi"/>
          <w:i/>
          <w:iCs/>
          <w:color w:val="auto"/>
          <w:sz w:val="18"/>
          <w:szCs w:val="24"/>
          <w:highlight w:val="lightGray"/>
        </w:rPr>
        <w:t>APRES PROJET</w:t>
      </w:r>
      <w:r w:rsidRPr="00110ED8">
        <w:rPr>
          <w:rFonts w:eastAsiaTheme="majorEastAsia" w:cs="Calibri"/>
          <w:i/>
          <w:iCs/>
          <w:color w:val="auto"/>
          <w:sz w:val="18"/>
          <w:szCs w:val="24"/>
          <w:highlight w:val="lightGray"/>
        </w:rPr>
        <w:t> </w:t>
      </w:r>
      <w:r w:rsidRPr="00110ED8">
        <w:rPr>
          <w:rFonts w:ascii="Marianne Light" w:eastAsiaTheme="majorEastAsia" w:hAnsi="Marianne Light" w:cs="Marianne Light"/>
          <w:i/>
          <w:iCs/>
          <w:color w:val="auto"/>
          <w:sz w:val="18"/>
          <w:szCs w:val="24"/>
          <w:highlight w:val="lightGray"/>
        </w:rPr>
        <w:t>»</w:t>
      </w:r>
      <w:r w:rsidRPr="00110ED8">
        <w:rPr>
          <w:rFonts w:ascii="Marianne Light" w:eastAsiaTheme="majorEastAsia" w:hAnsi="Marianne Light" w:cstheme="majorBidi"/>
          <w:i/>
          <w:iCs/>
          <w:color w:val="auto"/>
          <w:sz w:val="18"/>
          <w:szCs w:val="24"/>
          <w:highlight w:val="lightGray"/>
        </w:rPr>
        <w:t>, en tenant compte du périmètre de l’usine pour permettre la comparaison avec les éléments remplis dans la colonne «</w:t>
      </w:r>
      <w:r w:rsidRPr="00110ED8">
        <w:rPr>
          <w:rFonts w:eastAsiaTheme="majorEastAsia" w:cs="Calibri"/>
          <w:i/>
          <w:iCs/>
          <w:color w:val="auto"/>
          <w:sz w:val="18"/>
          <w:szCs w:val="24"/>
          <w:highlight w:val="lightGray"/>
        </w:rPr>
        <w:t> </w:t>
      </w:r>
      <w:r w:rsidRPr="00110ED8">
        <w:rPr>
          <w:rFonts w:ascii="Marianne Light" w:eastAsiaTheme="majorEastAsia" w:hAnsi="Marianne Light" w:cstheme="majorBidi"/>
          <w:i/>
          <w:iCs/>
          <w:color w:val="auto"/>
          <w:sz w:val="18"/>
          <w:szCs w:val="24"/>
          <w:highlight w:val="lightGray"/>
        </w:rPr>
        <w:t>AVANT PROJET</w:t>
      </w:r>
      <w:r w:rsidRPr="00110ED8">
        <w:rPr>
          <w:rFonts w:eastAsiaTheme="majorEastAsia" w:cs="Calibri"/>
          <w:i/>
          <w:iCs/>
          <w:color w:val="auto"/>
          <w:sz w:val="18"/>
          <w:szCs w:val="24"/>
          <w:highlight w:val="lightGray"/>
        </w:rPr>
        <w:t> </w:t>
      </w:r>
      <w:r w:rsidRPr="00110ED8">
        <w:rPr>
          <w:rFonts w:ascii="Marianne Light" w:eastAsiaTheme="majorEastAsia" w:hAnsi="Marianne Light" w:cs="Marianne Light"/>
          <w:i/>
          <w:iCs/>
          <w:color w:val="auto"/>
          <w:sz w:val="18"/>
          <w:szCs w:val="24"/>
          <w:highlight w:val="lightGray"/>
        </w:rPr>
        <w:t>»</w:t>
      </w:r>
      <w:r w:rsidRPr="00110ED8">
        <w:rPr>
          <w:rFonts w:ascii="Marianne Light" w:eastAsiaTheme="majorEastAsia" w:hAnsi="Marianne Light" w:cstheme="majorBidi"/>
          <w:i/>
          <w:iCs/>
          <w:color w:val="auto"/>
          <w:sz w:val="18"/>
          <w:szCs w:val="24"/>
          <w:highlight w:val="lightGray"/>
        </w:rPr>
        <w:t>.</w:t>
      </w:r>
    </w:p>
    <w:p w14:paraId="05791AFB" w14:textId="118380D3" w:rsidR="00171228" w:rsidRDefault="00171228" w:rsidP="00171228">
      <w:pPr>
        <w:pStyle w:val="Texteexerguesurligngris"/>
        <w:jc w:val="both"/>
        <w:rPr>
          <w:b/>
          <w:highlight w:val="lightGray"/>
        </w:rPr>
      </w:pPr>
    </w:p>
    <w:p w14:paraId="4E61502F" w14:textId="7BA047E8" w:rsidR="007B1380" w:rsidRPr="001D5901" w:rsidRDefault="00F76D3D" w:rsidP="007B1380">
      <w:pPr>
        <w:pStyle w:val="Titre3"/>
        <w:jc w:val="both"/>
        <w:rPr>
          <w:bCs/>
          <w:szCs w:val="22"/>
        </w:rPr>
      </w:pPr>
      <w:bookmarkStart w:id="162" w:name="_Toc111121772"/>
      <w:bookmarkStart w:id="163" w:name="_Toc111121805"/>
      <w:bookmarkStart w:id="164" w:name="_Toc111121836"/>
      <w:bookmarkStart w:id="165" w:name="_Toc111121873"/>
      <w:bookmarkStart w:id="166" w:name="_Toc111121910"/>
      <w:bookmarkStart w:id="167" w:name="_Toc116479300"/>
      <w:bookmarkStart w:id="168" w:name="_Toc116494525"/>
      <w:bookmarkStart w:id="169" w:name="_Toc116494680"/>
      <w:bookmarkStart w:id="170" w:name="_Toc117782948"/>
      <w:bookmarkStart w:id="171" w:name="_Toc117783065"/>
      <w:bookmarkStart w:id="172" w:name="_Toc147244495"/>
      <w:r w:rsidRPr="00744652">
        <w:rPr>
          <w:bCs/>
          <w:szCs w:val="22"/>
        </w:rPr>
        <w:t xml:space="preserve">Après avoir rempli l’onglet </w:t>
      </w:r>
      <w:r w:rsidR="0012073D" w:rsidRPr="00744652">
        <w:rPr>
          <w:bCs/>
          <w:szCs w:val="22"/>
        </w:rPr>
        <w:t>«</w:t>
      </w:r>
      <w:r w:rsidR="0012073D" w:rsidRPr="00744652">
        <w:rPr>
          <w:rFonts w:ascii="Calibri" w:hAnsi="Calibri" w:cs="Calibri"/>
          <w:bCs/>
          <w:szCs w:val="22"/>
        </w:rPr>
        <w:t> </w:t>
      </w:r>
      <w:r w:rsidR="0012073D" w:rsidRPr="00744652">
        <w:rPr>
          <w:bCs/>
          <w:szCs w:val="22"/>
        </w:rPr>
        <w:t>A-</w:t>
      </w:r>
      <w:r w:rsidRPr="00744652">
        <w:rPr>
          <w:bCs/>
          <w:szCs w:val="22"/>
        </w:rPr>
        <w:t>Projet</w:t>
      </w:r>
      <w:r w:rsidR="0012073D" w:rsidRPr="00744652">
        <w:rPr>
          <w:rFonts w:ascii="Calibri" w:hAnsi="Calibri" w:cs="Calibri"/>
          <w:bCs/>
          <w:szCs w:val="22"/>
        </w:rPr>
        <w:t> </w:t>
      </w:r>
      <w:r w:rsidR="0012073D" w:rsidRPr="00744652">
        <w:rPr>
          <w:rFonts w:cs="Marianne"/>
          <w:bCs/>
          <w:szCs w:val="22"/>
        </w:rPr>
        <w:t>»</w:t>
      </w:r>
      <w:r w:rsidRPr="00744652">
        <w:rPr>
          <w:bCs/>
          <w:szCs w:val="22"/>
        </w:rPr>
        <w:t xml:space="preserve"> </w:t>
      </w:r>
      <w:r w:rsidR="00A47E2E" w:rsidRPr="00744652">
        <w:rPr>
          <w:bCs/>
          <w:szCs w:val="22"/>
        </w:rPr>
        <w:t>dans le fichier Excel «</w:t>
      </w:r>
      <w:r w:rsidR="00A47E2E" w:rsidRPr="00744652">
        <w:rPr>
          <w:rFonts w:ascii="Calibri" w:hAnsi="Calibri" w:cs="Calibri"/>
          <w:bCs/>
          <w:szCs w:val="22"/>
        </w:rPr>
        <w:t> </w:t>
      </w:r>
      <w:r w:rsidR="00A47E2E" w:rsidRPr="00744652">
        <w:rPr>
          <w:bCs/>
          <w:szCs w:val="22"/>
        </w:rPr>
        <w:t>Annexe 4</w:t>
      </w:r>
      <w:r w:rsidR="00A47E2E" w:rsidRPr="00744652">
        <w:rPr>
          <w:rFonts w:ascii="Calibri" w:hAnsi="Calibri" w:cs="Calibri"/>
          <w:bCs/>
          <w:szCs w:val="22"/>
        </w:rPr>
        <w:t> </w:t>
      </w:r>
      <w:r w:rsidR="00A47E2E" w:rsidRPr="00744652">
        <w:rPr>
          <w:rFonts w:cs="Marianne"/>
          <w:bCs/>
          <w:szCs w:val="22"/>
        </w:rPr>
        <w:t>»</w:t>
      </w:r>
      <w:r w:rsidRPr="00744652">
        <w:rPr>
          <w:rFonts w:ascii="Calibri" w:hAnsi="Calibri" w:cs="Calibri"/>
          <w:bCs/>
          <w:szCs w:val="22"/>
        </w:rPr>
        <w:t> </w:t>
      </w:r>
      <w:r w:rsidRPr="00744652">
        <w:rPr>
          <w:bCs/>
          <w:szCs w:val="22"/>
        </w:rPr>
        <w:t>:</w:t>
      </w:r>
      <w:bookmarkEnd w:id="162"/>
      <w:bookmarkEnd w:id="163"/>
      <w:bookmarkEnd w:id="164"/>
      <w:bookmarkEnd w:id="165"/>
      <w:bookmarkEnd w:id="166"/>
      <w:bookmarkEnd w:id="167"/>
      <w:bookmarkEnd w:id="168"/>
      <w:bookmarkEnd w:id="169"/>
      <w:bookmarkEnd w:id="170"/>
      <w:bookmarkEnd w:id="171"/>
      <w:bookmarkEnd w:id="172"/>
      <w:r w:rsidR="0050181E" w:rsidRPr="00744652">
        <w:rPr>
          <w:bCs/>
        </w:rPr>
        <w:br/>
      </w:r>
    </w:p>
    <w:p w14:paraId="3DA4F8A9" w14:textId="7E65AF97" w:rsidR="0050181E" w:rsidRPr="00113201" w:rsidRDefault="0050181E" w:rsidP="00731442">
      <w:pPr>
        <w:pStyle w:val="Texteexerguesurligngris"/>
        <w:jc w:val="both"/>
      </w:pPr>
    </w:p>
    <w:p w14:paraId="2ABEC538" w14:textId="4F4A2699" w:rsidR="00C2753C" w:rsidRDefault="00731442" w:rsidP="000C32C7">
      <w:pPr>
        <w:pStyle w:val="Texteexerguesurligngris"/>
        <w:numPr>
          <w:ilvl w:val="0"/>
          <w:numId w:val="11"/>
        </w:numPr>
        <w:jc w:val="both"/>
      </w:pPr>
      <w:r>
        <w:t>J</w:t>
      </w:r>
      <w:r w:rsidR="0050181E" w:rsidRPr="00113201">
        <w:t xml:space="preserve">ustifier en quoi chaque </w:t>
      </w:r>
      <w:r w:rsidR="00271FFD" w:rsidRPr="00113201">
        <w:t>nouvel équipement prévu</w:t>
      </w:r>
      <w:r w:rsidR="0050181E" w:rsidRPr="00113201">
        <w:t xml:space="preserve"> dans le projet permet de répondre à l’objectif </w:t>
      </w:r>
      <w:r w:rsidR="00FF6D59">
        <w:t xml:space="preserve">de </w:t>
      </w:r>
      <w:r w:rsidR="00EF465A">
        <w:t xml:space="preserve">tri et/ou préparation de déchets, </w:t>
      </w:r>
      <w:r w:rsidR="00A47E2E">
        <w:t xml:space="preserve">de </w:t>
      </w:r>
      <w:r w:rsidR="00FF6D59">
        <w:t xml:space="preserve">production accrue de MPR (projet de régénération) et/ou </w:t>
      </w:r>
      <w:r w:rsidR="0050181E" w:rsidRPr="00113201">
        <w:t>d’augmentation d</w:t>
      </w:r>
      <w:r w:rsidR="00A47E2E">
        <w:t>e l</w:t>
      </w:r>
      <w:r w:rsidR="0050181E" w:rsidRPr="00113201">
        <w:t>’incorporation de MPR</w:t>
      </w:r>
      <w:r w:rsidR="00FF6D59">
        <w:t xml:space="preserve"> (projet d’incorporation)</w:t>
      </w:r>
    </w:p>
    <w:p w14:paraId="0E4118EF" w14:textId="77777777" w:rsidR="00A51BC4" w:rsidRDefault="00A51BC4" w:rsidP="00A51BC4">
      <w:pPr>
        <w:pStyle w:val="Texteexerguesurligngris"/>
        <w:jc w:val="both"/>
        <w:rPr>
          <w:b/>
          <w:i/>
          <w:color w:val="808080" w:themeColor="background1" w:themeShade="80"/>
        </w:rPr>
      </w:pPr>
    </w:p>
    <w:p w14:paraId="5A77D508" w14:textId="14A89E9C" w:rsidR="0050181E" w:rsidRDefault="00A51BC4" w:rsidP="00A51BC4">
      <w:pPr>
        <w:pStyle w:val="Texteexerguesurligngris"/>
        <w:jc w:val="both"/>
        <w:rPr>
          <w:b/>
          <w:i/>
          <w:color w:val="808080" w:themeColor="background1" w:themeShade="80"/>
        </w:rPr>
      </w:pPr>
      <w:r w:rsidRPr="001D5901">
        <w:rPr>
          <w:b/>
          <w:i/>
          <w:color w:val="808080" w:themeColor="background1" w:themeShade="80"/>
          <w:highlight w:val="lightGray"/>
        </w:rPr>
        <w:t>Champ à compléter</w:t>
      </w:r>
    </w:p>
    <w:p w14:paraId="23D98BFC" w14:textId="0EA7D45B" w:rsidR="00B90CD8" w:rsidRDefault="00B90CD8" w:rsidP="00A51BC4">
      <w:pPr>
        <w:pStyle w:val="Texteexerguesurligngris"/>
        <w:jc w:val="both"/>
        <w:rPr>
          <w:b/>
          <w:i/>
          <w:color w:val="808080" w:themeColor="background1" w:themeShade="80"/>
        </w:rPr>
      </w:pPr>
    </w:p>
    <w:p w14:paraId="7F929996" w14:textId="34D85555" w:rsidR="00DA2132" w:rsidRDefault="00DA2132" w:rsidP="00DA2132">
      <w:pPr>
        <w:pStyle w:val="Texteexerguesurligngris"/>
        <w:numPr>
          <w:ilvl w:val="0"/>
          <w:numId w:val="11"/>
        </w:numPr>
        <w:jc w:val="both"/>
      </w:pPr>
      <w:r>
        <w:t>Des discussions sur le projet ont-ils eu lieu avec un ou plusieurs éco-organismes (pour les déchets et matières issus de déchets couverts par une filière REP)</w:t>
      </w:r>
      <w:r>
        <w:rPr>
          <w:rFonts w:ascii="Calibri" w:hAnsi="Calibri" w:cs="Calibri"/>
        </w:rPr>
        <w:t> </w:t>
      </w:r>
      <w:r>
        <w:t xml:space="preserve">? </w:t>
      </w:r>
    </w:p>
    <w:p w14:paraId="6A4E6C7A" w14:textId="1B125EAF" w:rsidR="00DA2132" w:rsidRDefault="00DA2132" w:rsidP="00DA2132">
      <w:pPr>
        <w:pStyle w:val="Texteexerguesurligngris"/>
        <w:ind w:left="360"/>
        <w:jc w:val="both"/>
      </w:pPr>
    </w:p>
    <w:p w14:paraId="33570553" w14:textId="77777777" w:rsidR="00DA2132" w:rsidRPr="001D5901" w:rsidRDefault="00DA2132" w:rsidP="00DA2132">
      <w:pPr>
        <w:pStyle w:val="Texteexerguesurligngris"/>
        <w:jc w:val="both"/>
        <w:rPr>
          <w:b/>
          <w:i/>
          <w:color w:val="808080" w:themeColor="background1" w:themeShade="80"/>
          <w:highlight w:val="lightGray"/>
        </w:rPr>
      </w:pPr>
      <w:r w:rsidRPr="001D5901">
        <w:rPr>
          <w:b/>
          <w:i/>
          <w:color w:val="808080" w:themeColor="background1" w:themeShade="80"/>
          <w:highlight w:val="lightGray"/>
        </w:rPr>
        <w:t>Champ à compléter</w:t>
      </w:r>
    </w:p>
    <w:p w14:paraId="2AC71FCA" w14:textId="77777777" w:rsidR="00DA2132" w:rsidRDefault="00DA2132" w:rsidP="00DA2132">
      <w:pPr>
        <w:pStyle w:val="Texteexerguesurligngris"/>
        <w:ind w:left="360"/>
        <w:jc w:val="both"/>
      </w:pPr>
    </w:p>
    <w:p w14:paraId="0331A20D" w14:textId="77777777" w:rsidR="00DA2132" w:rsidRDefault="00DA2132" w:rsidP="00DA2132">
      <w:pPr>
        <w:pStyle w:val="Texteexerguesurligngris"/>
        <w:ind w:left="360"/>
        <w:jc w:val="both"/>
      </w:pPr>
    </w:p>
    <w:p w14:paraId="471A9CF6" w14:textId="08BC6F16" w:rsidR="00DA2132" w:rsidRDefault="00DA2132" w:rsidP="00DA2132">
      <w:pPr>
        <w:pStyle w:val="Texteexerguesurligngris"/>
        <w:numPr>
          <w:ilvl w:val="0"/>
          <w:numId w:val="11"/>
        </w:numPr>
        <w:jc w:val="both"/>
      </w:pPr>
      <w:r>
        <w:t>Un soutien par ce ou ces éco-organismes est-il envisagé sur ce projet et, si oui, sous quelle forme</w:t>
      </w:r>
      <w:r>
        <w:rPr>
          <w:rFonts w:ascii="Calibri" w:hAnsi="Calibri" w:cs="Calibri"/>
        </w:rPr>
        <w:t> </w:t>
      </w:r>
      <w:r>
        <w:t>?</w:t>
      </w:r>
    </w:p>
    <w:p w14:paraId="578A6E3D" w14:textId="16470EC7" w:rsidR="00DA2132" w:rsidRDefault="00DA2132" w:rsidP="00A51BC4">
      <w:pPr>
        <w:pStyle w:val="Texteexerguesurligngris"/>
        <w:jc w:val="both"/>
        <w:rPr>
          <w:b/>
          <w:i/>
          <w:color w:val="808080" w:themeColor="background1" w:themeShade="80"/>
        </w:rPr>
      </w:pPr>
    </w:p>
    <w:p w14:paraId="057CDD6B" w14:textId="77777777" w:rsidR="00DA2132" w:rsidRPr="001D5901" w:rsidRDefault="00DA2132" w:rsidP="00DA2132">
      <w:pPr>
        <w:pStyle w:val="Texteexerguesurligngris"/>
        <w:jc w:val="both"/>
        <w:rPr>
          <w:b/>
          <w:i/>
          <w:color w:val="808080" w:themeColor="background1" w:themeShade="80"/>
          <w:highlight w:val="lightGray"/>
        </w:rPr>
      </w:pPr>
      <w:r w:rsidRPr="001D5901">
        <w:rPr>
          <w:b/>
          <w:i/>
          <w:color w:val="808080" w:themeColor="background1" w:themeShade="80"/>
          <w:highlight w:val="lightGray"/>
        </w:rPr>
        <w:t>Champ à compléter</w:t>
      </w:r>
    </w:p>
    <w:p w14:paraId="3F0E957A" w14:textId="77777777" w:rsidR="00DA2132" w:rsidRDefault="00DA2132" w:rsidP="00A51BC4">
      <w:pPr>
        <w:pStyle w:val="Texteexerguesurligngris"/>
        <w:jc w:val="both"/>
        <w:rPr>
          <w:b/>
          <w:i/>
          <w:color w:val="808080" w:themeColor="background1" w:themeShade="80"/>
        </w:rPr>
      </w:pPr>
    </w:p>
    <w:p w14:paraId="72284294" w14:textId="77777777" w:rsidR="004C3457" w:rsidRDefault="004C3457" w:rsidP="00227C21">
      <w:pPr>
        <w:pStyle w:val="Texteexerguesurligngris"/>
        <w:jc w:val="both"/>
      </w:pPr>
    </w:p>
    <w:p w14:paraId="07EE03DA" w14:textId="165CEC10" w:rsidR="00615141" w:rsidRDefault="00615141" w:rsidP="00615141">
      <w:pPr>
        <w:pStyle w:val="Texteexerguesurligngris"/>
        <w:numPr>
          <w:ilvl w:val="0"/>
          <w:numId w:val="11"/>
        </w:numPr>
        <w:jc w:val="both"/>
      </w:pPr>
      <w:r>
        <w:t>Pour les projets d’incorporation, préciser si les produits/articles dans lesquels la MPR est incorporée</w:t>
      </w:r>
      <w:r w:rsidRPr="00615141">
        <w:rPr>
          <w:rFonts w:ascii="Calibri" w:hAnsi="Calibri" w:cs="Calibri"/>
        </w:rPr>
        <w:t> </w:t>
      </w:r>
      <w:r>
        <w:t xml:space="preserve">: </w:t>
      </w:r>
    </w:p>
    <w:p w14:paraId="51168063" w14:textId="77777777" w:rsidR="00615141" w:rsidRDefault="00615141" w:rsidP="00615141">
      <w:pPr>
        <w:pStyle w:val="Texteexerguesurligngris"/>
        <w:numPr>
          <w:ilvl w:val="0"/>
          <w:numId w:val="20"/>
        </w:numPr>
        <w:jc w:val="both"/>
      </w:pPr>
      <w:r>
        <w:t>sont des produits à courte (ex</w:t>
      </w:r>
      <w:r>
        <w:rPr>
          <w:rFonts w:ascii="Calibri" w:hAnsi="Calibri" w:cs="Calibri"/>
        </w:rPr>
        <w:t> </w:t>
      </w:r>
      <w:r>
        <w:t>: emballage en plastique à usage unique) ou longue durée d’usage (ex</w:t>
      </w:r>
      <w:r>
        <w:rPr>
          <w:rFonts w:ascii="Calibri" w:hAnsi="Calibri" w:cs="Calibri"/>
        </w:rPr>
        <w:t> </w:t>
      </w:r>
      <w:r>
        <w:t>: matériau du bâtiment) et s’ils sont réemployables, réparables, ou non</w:t>
      </w:r>
      <w:r>
        <w:rPr>
          <w:rFonts w:ascii="Calibri" w:hAnsi="Calibri" w:cs="Calibri"/>
        </w:rPr>
        <w:t> </w:t>
      </w:r>
      <w:r>
        <w:t>:</w:t>
      </w:r>
    </w:p>
    <w:p w14:paraId="674826A9" w14:textId="77777777" w:rsidR="00615141" w:rsidRDefault="00615141" w:rsidP="00615141">
      <w:pPr>
        <w:pStyle w:val="Texteexerguesurligngris"/>
        <w:jc w:val="both"/>
        <w:rPr>
          <w:b/>
          <w:i/>
          <w:color w:val="808080" w:themeColor="background1" w:themeShade="80"/>
        </w:rPr>
      </w:pPr>
      <w:r w:rsidRPr="001D5901">
        <w:rPr>
          <w:b/>
          <w:i/>
          <w:color w:val="808080" w:themeColor="background1" w:themeShade="80"/>
          <w:highlight w:val="lightGray"/>
        </w:rPr>
        <w:t>Champ à compléter</w:t>
      </w:r>
    </w:p>
    <w:p w14:paraId="56001349" w14:textId="77777777" w:rsidR="00615141" w:rsidRDefault="00615141" w:rsidP="00615141">
      <w:pPr>
        <w:pStyle w:val="Texteexerguesurligngris"/>
        <w:jc w:val="both"/>
      </w:pPr>
    </w:p>
    <w:p w14:paraId="5BF0B4F4" w14:textId="77777777" w:rsidR="00615141" w:rsidRPr="00B90CD8" w:rsidRDefault="00615141" w:rsidP="00615141">
      <w:pPr>
        <w:pStyle w:val="Texteexerguesurligngris"/>
        <w:numPr>
          <w:ilvl w:val="0"/>
          <w:numId w:val="20"/>
        </w:numPr>
        <w:jc w:val="both"/>
      </w:pPr>
      <w:r>
        <w:t>sont recyclables à date</w:t>
      </w:r>
      <w:r>
        <w:rPr>
          <w:rFonts w:ascii="Calibri" w:hAnsi="Calibri" w:cs="Calibri"/>
        </w:rPr>
        <w:t>.</w:t>
      </w:r>
      <w:r>
        <w:t xml:space="preserve"> S’ils ne le sont pas, la mise en place d’une filière opérationnelle de recyclage est-elle prévue et à quelle échéance</w:t>
      </w:r>
      <w:r>
        <w:rPr>
          <w:rStyle w:val="Appelnotedebasdep"/>
        </w:rPr>
        <w:footnoteReference w:id="1"/>
      </w:r>
      <w:r>
        <w:rPr>
          <w:rFonts w:ascii="Calibri" w:hAnsi="Calibri" w:cs="Calibri"/>
        </w:rPr>
        <w:t> </w:t>
      </w:r>
      <w:r>
        <w:t>?</w:t>
      </w:r>
      <w:r>
        <w:rPr>
          <w:rFonts w:ascii="Calibri" w:hAnsi="Calibri" w:cs="Calibri"/>
        </w:rPr>
        <w:t> </w:t>
      </w:r>
      <w:r>
        <w:t xml:space="preserve">: </w:t>
      </w:r>
    </w:p>
    <w:p w14:paraId="3C5AE1E3" w14:textId="77777777" w:rsidR="00615141" w:rsidRDefault="00615141" w:rsidP="00615141">
      <w:pPr>
        <w:pStyle w:val="Texteexerguesurligngris"/>
        <w:jc w:val="both"/>
        <w:rPr>
          <w:b/>
          <w:i/>
          <w:color w:val="808080" w:themeColor="background1" w:themeShade="80"/>
        </w:rPr>
      </w:pPr>
    </w:p>
    <w:p w14:paraId="059894DD" w14:textId="77777777" w:rsidR="00615141" w:rsidRPr="001D5901" w:rsidRDefault="00615141" w:rsidP="00615141">
      <w:pPr>
        <w:pStyle w:val="Texteexerguesurligngris"/>
        <w:jc w:val="both"/>
        <w:rPr>
          <w:b/>
          <w:i/>
          <w:color w:val="808080" w:themeColor="background1" w:themeShade="80"/>
          <w:highlight w:val="lightGray"/>
        </w:rPr>
      </w:pPr>
      <w:r w:rsidRPr="001D5901">
        <w:rPr>
          <w:b/>
          <w:i/>
          <w:color w:val="808080" w:themeColor="background1" w:themeShade="80"/>
          <w:highlight w:val="lightGray"/>
        </w:rPr>
        <w:t>Champ à compléter</w:t>
      </w:r>
    </w:p>
    <w:p w14:paraId="49939C21" w14:textId="77777777" w:rsidR="00615141" w:rsidRDefault="00615141" w:rsidP="00615141">
      <w:pPr>
        <w:pStyle w:val="Texteexerguesurligngris"/>
        <w:jc w:val="both"/>
      </w:pPr>
    </w:p>
    <w:p w14:paraId="3ED98085" w14:textId="77777777" w:rsidR="00615141" w:rsidRDefault="00615141" w:rsidP="00615141">
      <w:pPr>
        <w:pStyle w:val="Texteexerguesurligngris"/>
        <w:numPr>
          <w:ilvl w:val="0"/>
          <w:numId w:val="57"/>
        </w:numPr>
        <w:jc w:val="both"/>
      </w:pPr>
      <w:r>
        <w:t>des lettres d’intérêt de clients vous ont-elles été fournies</w:t>
      </w:r>
      <w:r>
        <w:rPr>
          <w:rFonts w:ascii="Calibri" w:hAnsi="Calibri" w:cs="Calibri"/>
        </w:rPr>
        <w:t> </w:t>
      </w:r>
      <w:r>
        <w:t>? (si oui les ajouter au dossier)</w:t>
      </w:r>
    </w:p>
    <w:p w14:paraId="392442B0" w14:textId="77777777" w:rsidR="00615141" w:rsidRDefault="00615141" w:rsidP="00615141">
      <w:pPr>
        <w:pStyle w:val="Texteexerguesurligngris"/>
        <w:ind w:left="360"/>
        <w:jc w:val="both"/>
      </w:pPr>
    </w:p>
    <w:p w14:paraId="2B1FE2F0" w14:textId="34770595" w:rsidR="00615141" w:rsidRDefault="00615141" w:rsidP="00615141">
      <w:pPr>
        <w:pStyle w:val="Texteexerguesurligngris"/>
        <w:jc w:val="both"/>
        <w:rPr>
          <w:b/>
          <w:i/>
          <w:color w:val="808080" w:themeColor="background1" w:themeShade="80"/>
        </w:rPr>
      </w:pPr>
      <w:r w:rsidRPr="001D5901">
        <w:rPr>
          <w:b/>
          <w:i/>
          <w:color w:val="808080" w:themeColor="background1" w:themeShade="80"/>
          <w:highlight w:val="lightGray"/>
        </w:rPr>
        <w:t>Champ à compléter</w:t>
      </w:r>
    </w:p>
    <w:p w14:paraId="76F70DDD" w14:textId="77777777" w:rsidR="00615141" w:rsidRPr="00615141" w:rsidRDefault="00615141" w:rsidP="00615141">
      <w:pPr>
        <w:pStyle w:val="Texteexerguesurligngris"/>
        <w:jc w:val="both"/>
        <w:rPr>
          <w:b/>
          <w:i/>
          <w:color w:val="808080" w:themeColor="background1" w:themeShade="80"/>
        </w:rPr>
      </w:pPr>
    </w:p>
    <w:p w14:paraId="7904B43B" w14:textId="02B7465C" w:rsidR="00CD4B2F" w:rsidRDefault="00CD4B2F" w:rsidP="00CD4B2F">
      <w:pPr>
        <w:pStyle w:val="Texteexerguesurligngris"/>
        <w:numPr>
          <w:ilvl w:val="0"/>
          <w:numId w:val="11"/>
        </w:numPr>
        <w:jc w:val="both"/>
      </w:pPr>
      <w:r>
        <w:t>Pour les projets de</w:t>
      </w:r>
      <w:r w:rsidR="00DA2132">
        <w:t xml:space="preserve"> tri/</w:t>
      </w:r>
      <w:r>
        <w:t>préparation ou de régénération</w:t>
      </w:r>
      <w:r w:rsidR="00A47E2E">
        <w:rPr>
          <w:rFonts w:ascii="Calibri" w:hAnsi="Calibri" w:cs="Calibri"/>
        </w:rPr>
        <w:t> </w:t>
      </w:r>
      <w:r w:rsidR="00A47E2E">
        <w:t>:</w:t>
      </w:r>
      <w:r>
        <w:t xml:space="preserve"> </w:t>
      </w:r>
    </w:p>
    <w:p w14:paraId="55D5F5AE" w14:textId="4EE17DDD" w:rsidR="00CD4B2F" w:rsidRDefault="00CD4B2F" w:rsidP="00723C5C">
      <w:pPr>
        <w:pStyle w:val="Texteexerguesurligngris"/>
        <w:numPr>
          <w:ilvl w:val="0"/>
          <w:numId w:val="57"/>
        </w:numPr>
        <w:jc w:val="both"/>
      </w:pPr>
      <w:r>
        <w:t>préciser si un niveau de qualité supplémentaire est attendu par les clients et comment le projet permettra d’améliorer la qualité de la matière par rapport à ce qui existe sur le marché</w:t>
      </w:r>
    </w:p>
    <w:p w14:paraId="6B743E44" w14:textId="5085C5EB" w:rsidR="00CD4B2F" w:rsidRDefault="00CD4B2F" w:rsidP="00CD4B2F">
      <w:pPr>
        <w:pStyle w:val="Texteexerguesurligngris"/>
        <w:ind w:left="360"/>
        <w:jc w:val="both"/>
      </w:pPr>
    </w:p>
    <w:p w14:paraId="3E725A8F" w14:textId="41C18E33" w:rsidR="00CD4B2F" w:rsidRPr="001D5901" w:rsidRDefault="00CD4B2F" w:rsidP="00CD4B2F">
      <w:pPr>
        <w:pStyle w:val="Texteexerguesurligngris"/>
        <w:jc w:val="both"/>
        <w:rPr>
          <w:b/>
          <w:i/>
          <w:color w:val="808080" w:themeColor="background1" w:themeShade="80"/>
          <w:highlight w:val="lightGray"/>
        </w:rPr>
      </w:pPr>
      <w:r w:rsidRPr="001D5901">
        <w:rPr>
          <w:b/>
          <w:i/>
          <w:color w:val="808080" w:themeColor="background1" w:themeShade="80"/>
          <w:highlight w:val="lightGray"/>
        </w:rPr>
        <w:t>Champ à compléter</w:t>
      </w:r>
    </w:p>
    <w:p w14:paraId="39791DF5" w14:textId="77777777" w:rsidR="00CD4B2F" w:rsidRDefault="00CD4B2F" w:rsidP="00CD4B2F">
      <w:pPr>
        <w:pStyle w:val="Texteexerguesurligngris"/>
        <w:jc w:val="both"/>
        <w:rPr>
          <w:b/>
          <w:i/>
          <w:color w:val="808080" w:themeColor="background1" w:themeShade="80"/>
        </w:rPr>
      </w:pPr>
    </w:p>
    <w:p w14:paraId="370696E6" w14:textId="12771D4E" w:rsidR="00CD4B2F" w:rsidRDefault="00CD4B2F" w:rsidP="00723C5C">
      <w:pPr>
        <w:pStyle w:val="Texteexerguesurligngris"/>
        <w:numPr>
          <w:ilvl w:val="0"/>
          <w:numId w:val="57"/>
        </w:numPr>
        <w:jc w:val="both"/>
      </w:pPr>
      <w:r>
        <w:t>des lettres d’intérêt de clients vous ont-elles été fournies</w:t>
      </w:r>
      <w:r>
        <w:rPr>
          <w:rFonts w:ascii="Calibri" w:hAnsi="Calibri" w:cs="Calibri"/>
        </w:rPr>
        <w:t> </w:t>
      </w:r>
      <w:r>
        <w:t>? (si oui les ajouter au dossier)</w:t>
      </w:r>
    </w:p>
    <w:p w14:paraId="4FB97EC6" w14:textId="212E9AE9" w:rsidR="00CD4B2F" w:rsidRDefault="00CD4B2F" w:rsidP="00CD4B2F">
      <w:pPr>
        <w:pStyle w:val="Texteexerguesurligngris"/>
        <w:ind w:left="360"/>
        <w:jc w:val="both"/>
      </w:pPr>
    </w:p>
    <w:p w14:paraId="5AD0586A" w14:textId="77777777" w:rsidR="00CD4B2F" w:rsidRPr="001D5901" w:rsidRDefault="00CD4B2F" w:rsidP="00CD4B2F">
      <w:pPr>
        <w:pStyle w:val="Texteexerguesurligngris"/>
        <w:jc w:val="both"/>
        <w:rPr>
          <w:b/>
          <w:i/>
          <w:color w:val="808080" w:themeColor="background1" w:themeShade="80"/>
          <w:highlight w:val="lightGray"/>
        </w:rPr>
      </w:pPr>
      <w:r w:rsidRPr="001D5901">
        <w:rPr>
          <w:b/>
          <w:i/>
          <w:color w:val="808080" w:themeColor="background1" w:themeShade="80"/>
          <w:highlight w:val="lightGray"/>
        </w:rPr>
        <w:t>Champ à compléter</w:t>
      </w:r>
    </w:p>
    <w:p w14:paraId="13F99F55" w14:textId="77777777" w:rsidR="00CD4B2F" w:rsidRDefault="00CD4B2F" w:rsidP="00723C5C">
      <w:pPr>
        <w:pStyle w:val="Texteexerguesurligngris"/>
        <w:ind w:left="360"/>
        <w:jc w:val="both"/>
      </w:pPr>
    </w:p>
    <w:p w14:paraId="42347071" w14:textId="6E8958A3" w:rsidR="0050181E" w:rsidRDefault="00271FFD" w:rsidP="000C32C7">
      <w:pPr>
        <w:pStyle w:val="Texteexerguesurligngris"/>
        <w:numPr>
          <w:ilvl w:val="0"/>
          <w:numId w:val="11"/>
        </w:numPr>
        <w:jc w:val="both"/>
      </w:pPr>
      <w:r w:rsidRPr="00113201">
        <w:t>Si</w:t>
      </w:r>
      <w:r w:rsidR="00AF711F">
        <w:t xml:space="preserve"> </w:t>
      </w:r>
      <w:r w:rsidRPr="00113201">
        <w:t>l'incorporation de MPR</w:t>
      </w:r>
      <w:r w:rsidR="00AF711F">
        <w:t xml:space="preserve"> (projet d’incorporation)</w:t>
      </w:r>
      <w:r w:rsidRPr="00113201">
        <w:t xml:space="preserve"> entraine une évolution en terme</w:t>
      </w:r>
      <w:r w:rsidR="00C2753C">
        <w:t>s</w:t>
      </w:r>
      <w:r w:rsidRPr="00113201">
        <w:t xml:space="preserve"> de positionnement sur le marché, p</w:t>
      </w:r>
      <w:r w:rsidR="0050181E" w:rsidRPr="00113201">
        <w:t>réciser les perspectives de marché des produits incorporant de la MPR (secteur(s) visé(s) et montée en puissance)</w:t>
      </w:r>
    </w:p>
    <w:p w14:paraId="0675A3E3" w14:textId="77777777" w:rsidR="00A51BC4" w:rsidRDefault="00A51BC4" w:rsidP="00A51BC4">
      <w:pPr>
        <w:pStyle w:val="Texteexerguesurligngris"/>
        <w:jc w:val="both"/>
        <w:rPr>
          <w:b/>
          <w:i/>
          <w:color w:val="808080" w:themeColor="background1" w:themeShade="80"/>
        </w:rPr>
      </w:pPr>
    </w:p>
    <w:p w14:paraId="4990EA28" w14:textId="636494EF" w:rsidR="00A51BC4" w:rsidRPr="001D5901" w:rsidRDefault="00A51BC4" w:rsidP="00A51BC4">
      <w:pPr>
        <w:pStyle w:val="Texteexerguesurligngris"/>
        <w:jc w:val="both"/>
        <w:rPr>
          <w:b/>
          <w:i/>
          <w:color w:val="808080" w:themeColor="background1" w:themeShade="80"/>
          <w:highlight w:val="lightGray"/>
        </w:rPr>
      </w:pPr>
      <w:r w:rsidRPr="001D5901">
        <w:rPr>
          <w:b/>
          <w:i/>
          <w:color w:val="808080" w:themeColor="background1" w:themeShade="80"/>
          <w:highlight w:val="lightGray"/>
        </w:rPr>
        <w:t>Champ à compléter</w:t>
      </w:r>
    </w:p>
    <w:p w14:paraId="261688F5" w14:textId="77777777" w:rsidR="00A51BC4" w:rsidRPr="00113201" w:rsidRDefault="00A51BC4" w:rsidP="00A51BC4">
      <w:pPr>
        <w:pStyle w:val="Texteexerguesurligngris"/>
        <w:jc w:val="both"/>
      </w:pPr>
    </w:p>
    <w:p w14:paraId="246C9EE8" w14:textId="25E57375" w:rsidR="0050181E" w:rsidRDefault="00F427E3" w:rsidP="000C32C7">
      <w:pPr>
        <w:pStyle w:val="Texteexerguesurligngris"/>
        <w:numPr>
          <w:ilvl w:val="0"/>
          <w:numId w:val="11"/>
        </w:numPr>
        <w:jc w:val="both"/>
      </w:pPr>
      <w:r w:rsidRPr="00113201">
        <w:t>Précisez le</w:t>
      </w:r>
      <w:r w:rsidR="0050181E" w:rsidRPr="00113201">
        <w:t xml:space="preserve"> caractère innovant éventuel</w:t>
      </w:r>
      <w:r w:rsidRPr="00113201">
        <w:t xml:space="preserve"> du projet et/ou les apports autres que ceux déjà décrits (</w:t>
      </w:r>
      <w:r w:rsidR="00306181">
        <w:t>ex</w:t>
      </w:r>
      <w:r w:rsidR="00306181">
        <w:rPr>
          <w:rFonts w:ascii="Calibri" w:hAnsi="Calibri" w:cs="Calibri"/>
        </w:rPr>
        <w:t> </w:t>
      </w:r>
      <w:r w:rsidR="00306181">
        <w:t>: rendement et pertes</w:t>
      </w:r>
      <w:r w:rsidRPr="00113201">
        <w:t>)</w:t>
      </w:r>
      <w:r w:rsidR="0050181E" w:rsidRPr="00113201">
        <w:t>, son articulation avec les autres actions/études déjà réalisées ou en cours sur le territoire. (facultatif)</w:t>
      </w:r>
    </w:p>
    <w:p w14:paraId="07FC69BA" w14:textId="77777777" w:rsidR="00A51BC4" w:rsidRDefault="00A51BC4" w:rsidP="00A51BC4">
      <w:pPr>
        <w:pStyle w:val="Texteexerguesurligngris"/>
        <w:jc w:val="both"/>
        <w:rPr>
          <w:b/>
          <w:i/>
          <w:color w:val="808080" w:themeColor="background1" w:themeShade="80"/>
        </w:rPr>
      </w:pPr>
    </w:p>
    <w:p w14:paraId="6A3A66E4" w14:textId="11DD53E4" w:rsidR="00901C9B" w:rsidRPr="001D5901" w:rsidRDefault="00A51BC4" w:rsidP="00901C9B">
      <w:pPr>
        <w:pStyle w:val="Texteexerguesurligngris"/>
        <w:jc w:val="both"/>
        <w:rPr>
          <w:b/>
          <w:i/>
          <w:color w:val="808080" w:themeColor="background1" w:themeShade="80"/>
          <w:highlight w:val="lightGray"/>
        </w:rPr>
      </w:pPr>
      <w:r w:rsidRPr="001D5901">
        <w:rPr>
          <w:b/>
          <w:i/>
          <w:color w:val="808080" w:themeColor="background1" w:themeShade="80"/>
          <w:highlight w:val="lightGray"/>
        </w:rPr>
        <w:t>Champ à compléter</w:t>
      </w:r>
      <w:bookmarkStart w:id="173" w:name="_Toc63960172"/>
      <w:bookmarkStart w:id="174" w:name="_Toc66195584"/>
      <w:bookmarkStart w:id="175" w:name="_Toc87894881"/>
      <w:bookmarkStart w:id="176" w:name="_Toc90549769"/>
      <w:bookmarkStart w:id="177" w:name="_Toc90550139"/>
      <w:bookmarkStart w:id="178" w:name="_Toc90550279"/>
      <w:bookmarkStart w:id="179" w:name="_Toc90563626"/>
      <w:bookmarkStart w:id="180" w:name="_Toc90563740"/>
      <w:bookmarkStart w:id="181" w:name="_Toc90563843"/>
      <w:bookmarkStart w:id="182" w:name="_Toc90563890"/>
      <w:bookmarkStart w:id="183" w:name="_Toc90995447"/>
    </w:p>
    <w:p w14:paraId="0E99E738" w14:textId="77777777" w:rsidR="00615141" w:rsidRDefault="00615141" w:rsidP="00901C9B">
      <w:pPr>
        <w:pStyle w:val="Texteexerguesurligngris"/>
        <w:jc w:val="both"/>
        <w:rPr>
          <w:b/>
          <w:i/>
          <w:color w:val="808080" w:themeColor="background1" w:themeShade="80"/>
        </w:rPr>
      </w:pPr>
    </w:p>
    <w:p w14:paraId="05728381" w14:textId="6CD08A17" w:rsidR="00615141" w:rsidRDefault="00615141" w:rsidP="00615141">
      <w:pPr>
        <w:pStyle w:val="Titre3"/>
      </w:pPr>
      <w:bookmarkStart w:id="184" w:name="_Toc147244496"/>
      <w:r>
        <w:t>Point sur les REP</w:t>
      </w:r>
      <w:bookmarkEnd w:id="184"/>
    </w:p>
    <w:p w14:paraId="41ED76F0" w14:textId="35783363" w:rsidR="001D5901" w:rsidRDefault="001D5901" w:rsidP="001D5901">
      <w:pPr>
        <w:pStyle w:val="Texteexerguesurligngris"/>
        <w:jc w:val="both"/>
      </w:pPr>
      <w:r>
        <w:t xml:space="preserve">Incorporateur </w:t>
      </w:r>
    </w:p>
    <w:p w14:paraId="1115C256" w14:textId="47E12045" w:rsidR="00615141" w:rsidRDefault="00615141" w:rsidP="00615141">
      <w:pPr>
        <w:pStyle w:val="Texteexerguesurligngris"/>
        <w:numPr>
          <w:ilvl w:val="0"/>
          <w:numId w:val="20"/>
        </w:numPr>
        <w:jc w:val="both"/>
      </w:pPr>
      <w:r>
        <w:t xml:space="preserve">Êtes-vous sont soumis à la Responsabilité Elargie du Producteur (REP) par vos produits </w:t>
      </w:r>
      <w:r w:rsidR="001D5901">
        <w:t>contenant de la MPR</w:t>
      </w:r>
      <w:r>
        <w:t xml:space="preserve"> et, si oui, dans quelle(s) filière(s) REP</w:t>
      </w:r>
      <w:r>
        <w:rPr>
          <w:rFonts w:ascii="Calibri" w:hAnsi="Calibri" w:cs="Calibri"/>
        </w:rPr>
        <w:t> </w:t>
      </w:r>
      <w:r>
        <w:t>:</w:t>
      </w:r>
    </w:p>
    <w:p w14:paraId="0ACD09C1" w14:textId="77777777" w:rsidR="00615141" w:rsidRPr="001D5901" w:rsidRDefault="00615141" w:rsidP="00615141">
      <w:pPr>
        <w:pStyle w:val="Texteexerguesurligngris"/>
        <w:jc w:val="both"/>
        <w:rPr>
          <w:b/>
          <w:i/>
          <w:color w:val="808080" w:themeColor="background1" w:themeShade="80"/>
          <w:highlight w:val="lightGray"/>
        </w:rPr>
      </w:pPr>
      <w:r w:rsidRPr="001D5901">
        <w:rPr>
          <w:b/>
          <w:i/>
          <w:color w:val="808080" w:themeColor="background1" w:themeShade="80"/>
          <w:highlight w:val="lightGray"/>
        </w:rPr>
        <w:t>Champ à compléter</w:t>
      </w:r>
    </w:p>
    <w:p w14:paraId="02C3E12B" w14:textId="762347C9" w:rsidR="001D5901" w:rsidRPr="001D5901" w:rsidRDefault="001D5901" w:rsidP="001D5901">
      <w:pPr>
        <w:pStyle w:val="Texteexerguesurligngris"/>
      </w:pPr>
      <w:r>
        <w:t xml:space="preserve">Pour les régénérateurs </w:t>
      </w:r>
    </w:p>
    <w:p w14:paraId="7FF660D8" w14:textId="0DD60CA1" w:rsidR="001D5901" w:rsidRDefault="001D5901" w:rsidP="001D5901">
      <w:pPr>
        <w:pStyle w:val="Texteexerguesurligngris"/>
        <w:numPr>
          <w:ilvl w:val="0"/>
          <w:numId w:val="20"/>
        </w:numPr>
        <w:jc w:val="both"/>
      </w:pPr>
      <w:r>
        <w:t>Êtes-vous sont soumis à la Responsabilité Elargie du Producteur (REP) par vos déchets traités et, si oui, dans quelle(s) filière(s) REP</w:t>
      </w:r>
      <w:r>
        <w:rPr>
          <w:rFonts w:ascii="Calibri" w:hAnsi="Calibri" w:cs="Calibri"/>
        </w:rPr>
        <w:t> </w:t>
      </w:r>
      <w:r>
        <w:t>:</w:t>
      </w:r>
    </w:p>
    <w:p w14:paraId="4417C763" w14:textId="77777777" w:rsidR="00615141" w:rsidRPr="001D5901" w:rsidRDefault="00615141" w:rsidP="00615141">
      <w:pPr>
        <w:pStyle w:val="Texteexerguesurligngris"/>
        <w:jc w:val="both"/>
        <w:rPr>
          <w:b/>
          <w:i/>
          <w:color w:val="808080" w:themeColor="background1" w:themeShade="80"/>
          <w:highlight w:val="lightGray"/>
        </w:rPr>
      </w:pPr>
      <w:r w:rsidRPr="001D5901">
        <w:rPr>
          <w:b/>
          <w:i/>
          <w:color w:val="808080" w:themeColor="background1" w:themeShade="80"/>
          <w:highlight w:val="lightGray"/>
        </w:rPr>
        <w:t>Champ à compléter</w:t>
      </w:r>
    </w:p>
    <w:p w14:paraId="4030A8DE" w14:textId="77777777" w:rsidR="001D5901" w:rsidRDefault="001D5901" w:rsidP="00615141">
      <w:pPr>
        <w:pStyle w:val="Texteexerguesurligngris"/>
        <w:jc w:val="both"/>
        <w:rPr>
          <w:b/>
          <w:i/>
          <w:color w:val="808080" w:themeColor="background1" w:themeShade="80"/>
        </w:rPr>
      </w:pPr>
    </w:p>
    <w:p w14:paraId="34FA2C15" w14:textId="667338A9" w:rsidR="001D5901" w:rsidRDefault="001D5901" w:rsidP="001D5901">
      <w:pPr>
        <w:pStyle w:val="Texteexerguesurligngris"/>
        <w:jc w:val="both"/>
      </w:pPr>
      <w:r>
        <w:t>Quelle est votre niveau de discussion avec les éco-organismes</w:t>
      </w:r>
      <w:r>
        <w:rPr>
          <w:rFonts w:ascii="Calibri" w:hAnsi="Calibri" w:cs="Calibri"/>
        </w:rPr>
        <w:t> </w:t>
      </w:r>
      <w:r>
        <w:t>? (si applicable</w:t>
      </w:r>
    </w:p>
    <w:p w14:paraId="7C79F9AB" w14:textId="77777777" w:rsidR="001D5901" w:rsidRPr="001D5901" w:rsidRDefault="001D5901" w:rsidP="001D5901">
      <w:pPr>
        <w:pStyle w:val="Texteexerguesurligngris"/>
        <w:jc w:val="both"/>
        <w:rPr>
          <w:b/>
          <w:i/>
          <w:color w:val="808080" w:themeColor="background1" w:themeShade="80"/>
          <w:highlight w:val="lightGray"/>
        </w:rPr>
      </w:pPr>
      <w:r w:rsidRPr="001D5901">
        <w:rPr>
          <w:b/>
          <w:i/>
          <w:color w:val="808080" w:themeColor="background1" w:themeShade="80"/>
          <w:highlight w:val="lightGray"/>
        </w:rPr>
        <w:lastRenderedPageBreak/>
        <w:t>Champ à compléter</w:t>
      </w:r>
    </w:p>
    <w:p w14:paraId="3453F6F8" w14:textId="77777777" w:rsidR="00615141" w:rsidRDefault="00615141" w:rsidP="00615141">
      <w:pPr>
        <w:pStyle w:val="Texteexerguesurligngris"/>
        <w:jc w:val="both"/>
        <w:rPr>
          <w:b/>
          <w:i/>
          <w:color w:val="808080" w:themeColor="background1" w:themeShade="80"/>
        </w:rPr>
      </w:pPr>
    </w:p>
    <w:p w14:paraId="4371D81B" w14:textId="02A02ABF" w:rsidR="001D5901" w:rsidRDefault="001D5901" w:rsidP="001D5901">
      <w:pPr>
        <w:pStyle w:val="Texteexerguesurligngris"/>
        <w:jc w:val="both"/>
      </w:pPr>
      <w:r>
        <w:t xml:space="preserve">Recevez-vous une </w:t>
      </w:r>
      <w:proofErr w:type="spellStart"/>
      <w:r>
        <w:t>éco-contribution</w:t>
      </w:r>
      <w:proofErr w:type="spellEnd"/>
      <w:r>
        <w:t xml:space="preserve"> de la part d’un éco-organisme</w:t>
      </w:r>
      <w:r>
        <w:rPr>
          <w:rFonts w:ascii="Calibri" w:hAnsi="Calibri" w:cs="Calibri"/>
        </w:rPr>
        <w:t> </w:t>
      </w:r>
      <w:r>
        <w:t>?</w:t>
      </w:r>
    </w:p>
    <w:p w14:paraId="017C4992" w14:textId="77777777" w:rsidR="001D5901" w:rsidRPr="001D5901" w:rsidRDefault="001D5901" w:rsidP="001D5901">
      <w:pPr>
        <w:pStyle w:val="Texteexerguesurligngris"/>
        <w:jc w:val="both"/>
        <w:rPr>
          <w:b/>
          <w:i/>
          <w:color w:val="808080" w:themeColor="background1" w:themeShade="80"/>
          <w:highlight w:val="lightGray"/>
        </w:rPr>
      </w:pPr>
      <w:r w:rsidRPr="001D5901">
        <w:rPr>
          <w:b/>
          <w:i/>
          <w:color w:val="808080" w:themeColor="background1" w:themeShade="80"/>
          <w:highlight w:val="lightGray"/>
        </w:rPr>
        <w:t>Champ à compléter</w:t>
      </w:r>
    </w:p>
    <w:p w14:paraId="06DF66A7" w14:textId="77777777" w:rsidR="001D5901" w:rsidRDefault="001D5901" w:rsidP="00615141">
      <w:pPr>
        <w:pStyle w:val="Texteexerguesurligngris"/>
        <w:jc w:val="both"/>
        <w:rPr>
          <w:b/>
          <w:i/>
          <w:color w:val="808080" w:themeColor="background1" w:themeShade="80"/>
        </w:rPr>
      </w:pPr>
    </w:p>
    <w:p w14:paraId="322CFF4A" w14:textId="4C603080" w:rsidR="001D5901" w:rsidRDefault="001D5901" w:rsidP="001D5901">
      <w:pPr>
        <w:pStyle w:val="Texteexerguesurligngris"/>
        <w:jc w:val="both"/>
      </w:pPr>
      <w:r>
        <w:t>Êtes-vous soumis à des objectifs par la REP concernée</w:t>
      </w:r>
      <w:r>
        <w:rPr>
          <w:rFonts w:ascii="Calibri" w:hAnsi="Calibri" w:cs="Calibri"/>
        </w:rPr>
        <w:t> </w:t>
      </w:r>
      <w:r>
        <w:t>?</w:t>
      </w:r>
    </w:p>
    <w:p w14:paraId="034A82A4" w14:textId="77777777" w:rsidR="001D5901" w:rsidRPr="001D5901" w:rsidRDefault="001D5901" w:rsidP="001D5901">
      <w:pPr>
        <w:pStyle w:val="Texteexerguesurligngris"/>
        <w:jc w:val="both"/>
        <w:rPr>
          <w:b/>
          <w:i/>
          <w:color w:val="808080" w:themeColor="background1" w:themeShade="80"/>
          <w:highlight w:val="lightGray"/>
        </w:rPr>
      </w:pPr>
      <w:r w:rsidRPr="001D5901">
        <w:rPr>
          <w:b/>
          <w:i/>
          <w:color w:val="808080" w:themeColor="background1" w:themeShade="80"/>
          <w:highlight w:val="lightGray"/>
        </w:rPr>
        <w:t>Champ à compléter</w:t>
      </w:r>
    </w:p>
    <w:p w14:paraId="4617506A" w14:textId="4132463A" w:rsidR="00615141" w:rsidRPr="00615141" w:rsidRDefault="00615141" w:rsidP="00615141">
      <w:pPr>
        <w:pStyle w:val="Texteexerguesurligngris"/>
      </w:pPr>
    </w:p>
    <w:p w14:paraId="72E816AF" w14:textId="4CBB3501" w:rsidR="007B3594" w:rsidRDefault="007B3594" w:rsidP="00901C9B">
      <w:pPr>
        <w:pStyle w:val="Texteexerguesurligngris"/>
        <w:jc w:val="both"/>
        <w:rPr>
          <w:b/>
          <w:i/>
          <w:color w:val="808080" w:themeColor="background1" w:themeShade="80"/>
        </w:rPr>
      </w:pPr>
    </w:p>
    <w:p w14:paraId="2E5768EB" w14:textId="785AA33E" w:rsidR="007B3594" w:rsidRPr="00BD4BF2" w:rsidRDefault="007B3594" w:rsidP="00257FE6">
      <w:pPr>
        <w:pStyle w:val="Titre3"/>
        <w:jc w:val="both"/>
        <w:rPr>
          <w:bCs/>
          <w:szCs w:val="22"/>
        </w:rPr>
      </w:pPr>
      <w:bookmarkStart w:id="185" w:name="_Toc116494526"/>
      <w:bookmarkStart w:id="186" w:name="_Toc116494681"/>
      <w:bookmarkStart w:id="187" w:name="_Toc117782949"/>
      <w:bookmarkStart w:id="188" w:name="_Toc117783066"/>
      <w:bookmarkStart w:id="189" w:name="_Toc147244497"/>
      <w:r w:rsidRPr="00BD4BF2">
        <w:rPr>
          <w:bCs/>
          <w:szCs w:val="22"/>
        </w:rPr>
        <w:t>Analyse des risques</w:t>
      </w:r>
      <w:bookmarkEnd w:id="185"/>
      <w:bookmarkEnd w:id="186"/>
      <w:bookmarkEnd w:id="187"/>
      <w:bookmarkEnd w:id="188"/>
      <w:bookmarkEnd w:id="189"/>
    </w:p>
    <w:p w14:paraId="6A60BF6F" w14:textId="7C3A4AA9" w:rsidR="007B3594" w:rsidRPr="00110ED8" w:rsidRDefault="007B3594" w:rsidP="00110ED8">
      <w:pPr>
        <w:pStyle w:val="Texteexerguesurligngris"/>
        <w:jc w:val="both"/>
        <w:rPr>
          <w:rFonts w:eastAsiaTheme="majorEastAsia" w:cstheme="majorBidi"/>
          <w:i/>
          <w:iCs/>
          <w:color w:val="auto"/>
          <w:szCs w:val="24"/>
          <w:highlight w:val="lightGray"/>
          <w:lang w:eastAsia="fr-FR"/>
        </w:rPr>
      </w:pPr>
      <w:r w:rsidRPr="00110ED8">
        <w:rPr>
          <w:rFonts w:eastAsiaTheme="majorEastAsia" w:cstheme="majorBidi"/>
          <w:i/>
          <w:iCs/>
          <w:color w:val="auto"/>
          <w:szCs w:val="24"/>
          <w:highlight w:val="lightGray"/>
          <w:lang w:eastAsia="fr-FR"/>
        </w:rPr>
        <w:t>Présenter dans ce tableau les risques de toutes natures (technique, organisationnelle, juridique, économique, environnementale, sociétale)</w:t>
      </w:r>
      <w:r w:rsidR="00B54C1F" w:rsidRPr="00110ED8">
        <w:rPr>
          <w:rFonts w:eastAsiaTheme="majorEastAsia" w:cstheme="majorBidi"/>
          <w:i/>
          <w:iCs/>
          <w:color w:val="auto"/>
          <w:szCs w:val="24"/>
          <w:highlight w:val="lightGray"/>
          <w:lang w:eastAsia="fr-FR"/>
        </w:rPr>
        <w:t>,</w:t>
      </w:r>
      <w:r w:rsidR="004F73F0" w:rsidRPr="00110ED8">
        <w:rPr>
          <w:rFonts w:eastAsiaTheme="majorEastAsia" w:cstheme="majorBidi"/>
          <w:i/>
          <w:iCs/>
          <w:color w:val="auto"/>
          <w:szCs w:val="24"/>
          <w:highlight w:val="lightGray"/>
          <w:lang w:eastAsia="fr-FR"/>
        </w:rPr>
        <w:t xml:space="preserve"> </w:t>
      </w:r>
      <w:r w:rsidRPr="00110ED8">
        <w:rPr>
          <w:rFonts w:eastAsiaTheme="majorEastAsia" w:cstheme="majorBidi"/>
          <w:i/>
          <w:iCs/>
          <w:color w:val="auto"/>
          <w:szCs w:val="24"/>
          <w:highlight w:val="lightGray"/>
          <w:lang w:eastAsia="fr-FR"/>
        </w:rPr>
        <w:t>triés par ordre d’importance</w:t>
      </w:r>
      <w:r w:rsidR="00B54C1F" w:rsidRPr="00110ED8">
        <w:rPr>
          <w:rFonts w:eastAsiaTheme="majorEastAsia" w:cstheme="majorBidi"/>
          <w:i/>
          <w:iCs/>
          <w:color w:val="auto"/>
          <w:szCs w:val="24"/>
          <w:highlight w:val="lightGray"/>
          <w:lang w:eastAsia="fr-FR"/>
        </w:rPr>
        <w:t>, et les solutions d’</w:t>
      </w:r>
      <w:r w:rsidR="003E4BAF" w:rsidRPr="00110ED8">
        <w:rPr>
          <w:rFonts w:eastAsiaTheme="majorEastAsia" w:cstheme="majorBidi"/>
          <w:i/>
          <w:iCs/>
          <w:color w:val="auto"/>
          <w:szCs w:val="24"/>
          <w:highlight w:val="lightGray"/>
          <w:lang w:eastAsia="fr-FR"/>
        </w:rPr>
        <w:t>atténuation</w:t>
      </w:r>
      <w:r w:rsidR="00B54C1F" w:rsidRPr="00110ED8">
        <w:rPr>
          <w:rFonts w:eastAsiaTheme="majorEastAsia" w:cstheme="majorBidi"/>
          <w:i/>
          <w:iCs/>
          <w:color w:val="auto"/>
          <w:szCs w:val="24"/>
          <w:highlight w:val="lightGray"/>
          <w:lang w:eastAsia="fr-FR"/>
        </w:rPr>
        <w:t xml:space="preserve"> / maitrise du risque proposées dans le cadre du projet</w:t>
      </w:r>
    </w:p>
    <w:p w14:paraId="1C9CEAC8" w14:textId="77777777" w:rsidR="007B3594" w:rsidRDefault="007B3594" w:rsidP="007B3594"/>
    <w:tbl>
      <w:tblPr>
        <w:tblStyle w:val="Listeclaire-Accent5"/>
        <w:tblW w:w="0" w:type="auto"/>
        <w:tblLook w:val="04A0" w:firstRow="1" w:lastRow="0" w:firstColumn="1" w:lastColumn="0" w:noHBand="0" w:noVBand="1"/>
      </w:tblPr>
      <w:tblGrid>
        <w:gridCol w:w="2405"/>
        <w:gridCol w:w="1577"/>
        <w:gridCol w:w="1578"/>
        <w:gridCol w:w="3614"/>
      </w:tblGrid>
      <w:tr w:rsidR="007B3594" w14:paraId="07D2CC2F" w14:textId="77777777" w:rsidTr="005A35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B0F0"/>
            <w:vAlign w:val="center"/>
          </w:tcPr>
          <w:p w14:paraId="4AE7ABE2" w14:textId="77777777" w:rsidR="007B3594" w:rsidRPr="00DC13D0" w:rsidRDefault="007B3594" w:rsidP="005A35E8">
            <w:pPr>
              <w:rPr>
                <w:rFonts w:cs="Arial"/>
                <w:bCs w:val="0"/>
                <w:color w:val="FFFFFF"/>
              </w:rPr>
            </w:pPr>
            <w:r w:rsidRPr="00DC13D0">
              <w:rPr>
                <w:rFonts w:cs="Arial"/>
                <w:bCs w:val="0"/>
                <w:color w:val="FFFFFF"/>
              </w:rPr>
              <w:t>Risques identifiés</w:t>
            </w:r>
          </w:p>
        </w:tc>
        <w:tc>
          <w:tcPr>
            <w:tcW w:w="3155" w:type="dxa"/>
            <w:gridSpan w:val="2"/>
            <w:shd w:val="clear" w:color="auto" w:fill="00B0F0"/>
            <w:vAlign w:val="center"/>
          </w:tcPr>
          <w:p w14:paraId="34B9E3E7" w14:textId="77777777" w:rsidR="007B3594" w:rsidRPr="00DC13D0" w:rsidRDefault="007B3594" w:rsidP="005A35E8">
            <w:pPr>
              <w:jc w:val="center"/>
              <w:cnfStyle w:val="100000000000" w:firstRow="1" w:lastRow="0" w:firstColumn="0" w:lastColumn="0" w:oddVBand="0" w:evenVBand="0" w:oddHBand="0" w:evenHBand="0" w:firstRowFirstColumn="0" w:firstRowLastColumn="0" w:lastRowFirstColumn="0" w:lastRowLastColumn="0"/>
              <w:rPr>
                <w:rFonts w:cs="Arial"/>
                <w:bCs w:val="0"/>
                <w:color w:val="FFFFFF"/>
              </w:rPr>
            </w:pPr>
            <w:r w:rsidRPr="00DC13D0">
              <w:rPr>
                <w:rFonts w:cs="Arial"/>
                <w:bCs w:val="0"/>
                <w:color w:val="FFFFFF"/>
              </w:rPr>
              <w:t>Evaluation</w:t>
            </w:r>
          </w:p>
        </w:tc>
        <w:tc>
          <w:tcPr>
            <w:tcW w:w="3614" w:type="dxa"/>
            <w:vMerge w:val="restart"/>
            <w:shd w:val="clear" w:color="auto" w:fill="00B0F0"/>
            <w:vAlign w:val="center"/>
          </w:tcPr>
          <w:p w14:paraId="5A68F6D9" w14:textId="77777777" w:rsidR="007B3594" w:rsidRPr="00DC13D0" w:rsidRDefault="007B3594" w:rsidP="005A35E8">
            <w:pPr>
              <w:jc w:val="center"/>
              <w:cnfStyle w:val="100000000000" w:firstRow="1" w:lastRow="0" w:firstColumn="0" w:lastColumn="0" w:oddVBand="0" w:evenVBand="0" w:oddHBand="0" w:evenHBand="0" w:firstRowFirstColumn="0" w:firstRowLastColumn="0" w:lastRowFirstColumn="0" w:lastRowLastColumn="0"/>
              <w:rPr>
                <w:rFonts w:cs="Arial"/>
                <w:bCs w:val="0"/>
                <w:color w:val="FFFFFF"/>
              </w:rPr>
            </w:pPr>
            <w:r w:rsidRPr="00DC13D0">
              <w:rPr>
                <w:rFonts w:cs="Arial"/>
                <w:color w:val="FFFFFF"/>
              </w:rPr>
              <w:t>Solution</w:t>
            </w:r>
            <w:r>
              <w:rPr>
                <w:rFonts w:cs="Arial"/>
                <w:color w:val="FFFFFF"/>
              </w:rPr>
              <w:t xml:space="preserve"> proposée</w:t>
            </w:r>
          </w:p>
        </w:tc>
      </w:tr>
      <w:tr w:rsidR="007B3594" w14:paraId="519B09DF" w14:textId="77777777" w:rsidTr="005A3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14:paraId="3CEFE963" w14:textId="77777777" w:rsidR="007B3594" w:rsidRDefault="007B3594" w:rsidP="005A35E8">
            <w:pPr>
              <w:rPr>
                <w:rFonts w:cs="Arial"/>
                <w:b w:val="0"/>
                <w:bCs w:val="0"/>
                <w:color w:val="FFFFFF"/>
              </w:rPr>
            </w:pPr>
          </w:p>
        </w:tc>
        <w:tc>
          <w:tcPr>
            <w:tcW w:w="1577" w:type="dxa"/>
            <w:shd w:val="clear" w:color="auto" w:fill="DBE5F1" w:themeFill="accent1" w:themeFillTint="33"/>
          </w:tcPr>
          <w:p w14:paraId="5AD94B49" w14:textId="77777777" w:rsidR="007B3594" w:rsidRPr="00DC13D0" w:rsidRDefault="007B3594" w:rsidP="005A35E8">
            <w:pPr>
              <w:jc w:val="center"/>
              <w:cnfStyle w:val="000000100000" w:firstRow="0" w:lastRow="0" w:firstColumn="0" w:lastColumn="0" w:oddVBand="0" w:evenVBand="0" w:oddHBand="1" w:evenHBand="0" w:firstRowFirstColumn="0" w:firstRowLastColumn="0" w:lastRowFirstColumn="0" w:lastRowLastColumn="0"/>
              <w:rPr>
                <w:rFonts w:cs="Arial"/>
                <w:b/>
              </w:rPr>
            </w:pPr>
            <w:r w:rsidRPr="00DC13D0">
              <w:rPr>
                <w:rFonts w:cs="Arial"/>
                <w:b/>
              </w:rPr>
              <w:t>Occurrence</w:t>
            </w:r>
          </w:p>
        </w:tc>
        <w:tc>
          <w:tcPr>
            <w:tcW w:w="1578" w:type="dxa"/>
            <w:shd w:val="clear" w:color="auto" w:fill="DBE5F1" w:themeFill="accent1" w:themeFillTint="33"/>
          </w:tcPr>
          <w:p w14:paraId="5D2A24EE" w14:textId="77777777" w:rsidR="007B3594" w:rsidRPr="00DC13D0" w:rsidRDefault="007B3594" w:rsidP="005A35E8">
            <w:pPr>
              <w:jc w:val="center"/>
              <w:cnfStyle w:val="000000100000" w:firstRow="0" w:lastRow="0" w:firstColumn="0" w:lastColumn="0" w:oddVBand="0" w:evenVBand="0" w:oddHBand="1" w:evenHBand="0" w:firstRowFirstColumn="0" w:firstRowLastColumn="0" w:lastRowFirstColumn="0" w:lastRowLastColumn="0"/>
              <w:rPr>
                <w:rFonts w:cs="Arial"/>
                <w:b/>
                <w:bCs/>
                <w:color w:val="FFFFFF"/>
              </w:rPr>
            </w:pPr>
            <w:r w:rsidRPr="00DC13D0">
              <w:rPr>
                <w:rFonts w:cs="Arial"/>
                <w:b/>
              </w:rPr>
              <w:t>Gravité</w:t>
            </w:r>
          </w:p>
        </w:tc>
        <w:tc>
          <w:tcPr>
            <w:tcW w:w="3614" w:type="dxa"/>
            <w:vMerge/>
          </w:tcPr>
          <w:p w14:paraId="34D7B081" w14:textId="77777777" w:rsidR="007B3594" w:rsidRPr="00CC1EDE" w:rsidRDefault="007B3594" w:rsidP="005A35E8">
            <w:pPr>
              <w:cnfStyle w:val="000000100000" w:firstRow="0" w:lastRow="0" w:firstColumn="0" w:lastColumn="0" w:oddVBand="0" w:evenVBand="0" w:oddHBand="1" w:evenHBand="0" w:firstRowFirstColumn="0" w:firstRowLastColumn="0" w:lastRowFirstColumn="0" w:lastRowLastColumn="0"/>
              <w:rPr>
                <w:rFonts w:cs="Arial"/>
                <w:b/>
                <w:bCs/>
                <w:color w:val="FFFFFF"/>
              </w:rPr>
            </w:pPr>
          </w:p>
        </w:tc>
      </w:tr>
      <w:tr w:rsidR="007B3594" w14:paraId="47CEE9A8" w14:textId="77777777" w:rsidTr="005A35E8">
        <w:tc>
          <w:tcPr>
            <w:cnfStyle w:val="001000000000" w:firstRow="0" w:lastRow="0" w:firstColumn="1" w:lastColumn="0" w:oddVBand="0" w:evenVBand="0" w:oddHBand="0" w:evenHBand="0" w:firstRowFirstColumn="0" w:firstRowLastColumn="0" w:lastRowFirstColumn="0" w:lastRowLastColumn="0"/>
            <w:tcW w:w="2405" w:type="dxa"/>
          </w:tcPr>
          <w:p w14:paraId="43D69504" w14:textId="77777777" w:rsidR="007B3594" w:rsidRDefault="007B3594" w:rsidP="005A35E8">
            <w:pPr>
              <w:rPr>
                <w:rFonts w:cs="Arial"/>
              </w:rPr>
            </w:pPr>
            <w:r>
              <w:rPr>
                <w:rFonts w:cs="Arial"/>
              </w:rPr>
              <w:t>Risque 1</w:t>
            </w:r>
          </w:p>
        </w:tc>
        <w:tc>
          <w:tcPr>
            <w:tcW w:w="1577" w:type="dxa"/>
            <w:shd w:val="clear" w:color="auto" w:fill="DBE5F1" w:themeFill="accent1" w:themeFillTint="33"/>
          </w:tcPr>
          <w:p w14:paraId="1A1F8E9A" w14:textId="77777777" w:rsidR="007B3594" w:rsidRDefault="007B3594" w:rsidP="005A35E8">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 / 5</w:t>
            </w:r>
          </w:p>
        </w:tc>
        <w:tc>
          <w:tcPr>
            <w:tcW w:w="1578" w:type="dxa"/>
            <w:shd w:val="clear" w:color="auto" w:fill="DBE5F1" w:themeFill="accent1" w:themeFillTint="33"/>
          </w:tcPr>
          <w:p w14:paraId="47AE5CBF" w14:textId="77777777" w:rsidR="007B3594" w:rsidRDefault="007B3594" w:rsidP="005A35E8">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 / 5</w:t>
            </w:r>
          </w:p>
        </w:tc>
        <w:tc>
          <w:tcPr>
            <w:tcW w:w="3614" w:type="dxa"/>
          </w:tcPr>
          <w:p w14:paraId="0728EB13" w14:textId="77777777" w:rsidR="007B3594" w:rsidRDefault="007B3594" w:rsidP="005A35E8">
            <w:pPr>
              <w:cnfStyle w:val="000000000000" w:firstRow="0" w:lastRow="0" w:firstColumn="0" w:lastColumn="0" w:oddVBand="0" w:evenVBand="0" w:oddHBand="0" w:evenHBand="0" w:firstRowFirstColumn="0" w:firstRowLastColumn="0" w:lastRowFirstColumn="0" w:lastRowLastColumn="0"/>
              <w:rPr>
                <w:rFonts w:cs="Arial"/>
              </w:rPr>
            </w:pPr>
          </w:p>
        </w:tc>
      </w:tr>
      <w:tr w:rsidR="007B3594" w14:paraId="688516F5" w14:textId="77777777" w:rsidTr="005A3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7E69CE2" w14:textId="77777777" w:rsidR="007B3594" w:rsidRDefault="007B3594" w:rsidP="005A35E8">
            <w:pPr>
              <w:rPr>
                <w:rFonts w:cs="Arial"/>
              </w:rPr>
            </w:pPr>
            <w:r>
              <w:rPr>
                <w:rFonts w:cs="Arial"/>
              </w:rPr>
              <w:t>…</w:t>
            </w:r>
          </w:p>
        </w:tc>
        <w:tc>
          <w:tcPr>
            <w:tcW w:w="1577" w:type="dxa"/>
            <w:shd w:val="clear" w:color="auto" w:fill="DBE5F1" w:themeFill="accent1" w:themeFillTint="33"/>
          </w:tcPr>
          <w:p w14:paraId="151D758D" w14:textId="77777777" w:rsidR="007B3594" w:rsidRDefault="007B3594" w:rsidP="005A35E8">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578" w:type="dxa"/>
            <w:shd w:val="clear" w:color="auto" w:fill="DBE5F1" w:themeFill="accent1" w:themeFillTint="33"/>
          </w:tcPr>
          <w:p w14:paraId="263367D5" w14:textId="77777777" w:rsidR="007B3594" w:rsidRDefault="007B3594" w:rsidP="005A35E8">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3614" w:type="dxa"/>
          </w:tcPr>
          <w:p w14:paraId="1D232668" w14:textId="77777777" w:rsidR="007B3594" w:rsidRDefault="007B3594" w:rsidP="005A35E8">
            <w:pPr>
              <w:cnfStyle w:val="000000100000" w:firstRow="0" w:lastRow="0" w:firstColumn="0" w:lastColumn="0" w:oddVBand="0" w:evenVBand="0" w:oddHBand="1" w:evenHBand="0" w:firstRowFirstColumn="0" w:firstRowLastColumn="0" w:lastRowFirstColumn="0" w:lastRowLastColumn="0"/>
              <w:rPr>
                <w:rFonts w:cs="Arial"/>
              </w:rPr>
            </w:pPr>
          </w:p>
        </w:tc>
      </w:tr>
    </w:tbl>
    <w:p w14:paraId="44ED43E6" w14:textId="27DC8D99" w:rsidR="007B3594" w:rsidRDefault="007B3594" w:rsidP="00901C9B">
      <w:pPr>
        <w:pStyle w:val="Texteexerguesurligngris"/>
        <w:jc w:val="both"/>
        <w:rPr>
          <w:b/>
          <w:i/>
          <w:color w:val="808080" w:themeColor="background1" w:themeShade="80"/>
        </w:rPr>
      </w:pPr>
    </w:p>
    <w:p w14:paraId="7AAA008C" w14:textId="5CAC4339" w:rsidR="00257FE6" w:rsidRDefault="00257FE6" w:rsidP="00EF699A">
      <w:pPr>
        <w:pStyle w:val="Texteexerguesurligngris"/>
        <w:rPr>
          <w:b/>
          <w:i/>
          <w:color w:val="808080" w:themeColor="background1" w:themeShade="80"/>
        </w:rPr>
      </w:pPr>
      <w:r>
        <w:br/>
      </w:r>
    </w:p>
    <w:p w14:paraId="26ED2AB0" w14:textId="77777777" w:rsidR="00257FE6" w:rsidRPr="00257FE6" w:rsidRDefault="00257FE6" w:rsidP="00901C9B">
      <w:pPr>
        <w:pStyle w:val="Texteexerguesurligngris"/>
        <w:jc w:val="both"/>
        <w:rPr>
          <w:bCs/>
          <w:iCs/>
          <w:color w:val="808080" w:themeColor="background1" w:themeShade="80"/>
        </w:rPr>
      </w:pPr>
    </w:p>
    <w:p w14:paraId="318AC6FB" w14:textId="145530D2" w:rsidR="00BD4BF2" w:rsidRPr="006051F7" w:rsidRDefault="00BD4BF2" w:rsidP="00475163">
      <w:pPr>
        <w:pStyle w:val="Titre2"/>
      </w:pPr>
      <w:bookmarkStart w:id="190" w:name="_Toc116494527"/>
      <w:bookmarkStart w:id="191" w:name="_Toc116494682"/>
      <w:bookmarkStart w:id="192" w:name="_Toc117782598"/>
      <w:bookmarkStart w:id="193" w:name="_Toc117782640"/>
      <w:bookmarkStart w:id="194" w:name="_Toc117782682"/>
      <w:bookmarkStart w:id="195" w:name="_Toc117782950"/>
      <w:bookmarkStart w:id="196" w:name="_Toc117783067"/>
      <w:bookmarkStart w:id="197" w:name="_Toc116494530"/>
      <w:bookmarkStart w:id="198" w:name="_Toc116494685"/>
      <w:bookmarkStart w:id="199" w:name="_Toc147244498"/>
      <w:bookmarkEnd w:id="190"/>
      <w:bookmarkEnd w:id="191"/>
      <w:bookmarkEnd w:id="192"/>
      <w:bookmarkEnd w:id="193"/>
      <w:bookmarkEnd w:id="194"/>
      <w:bookmarkEnd w:id="195"/>
      <w:bookmarkEnd w:id="196"/>
      <w:r w:rsidRPr="006051F7">
        <w:t>Indicateurs du projet</w:t>
      </w:r>
      <w:bookmarkEnd w:id="197"/>
      <w:bookmarkEnd w:id="198"/>
      <w:bookmarkEnd w:id="199"/>
    </w:p>
    <w:p w14:paraId="7EC79FF2" w14:textId="434C5B08" w:rsidR="00A92290" w:rsidRDefault="00A92290" w:rsidP="00A92290">
      <w:pPr>
        <w:pStyle w:val="Titre3"/>
        <w:jc w:val="both"/>
        <w:rPr>
          <w:bCs/>
          <w:szCs w:val="22"/>
        </w:rPr>
      </w:pPr>
      <w:bookmarkStart w:id="200" w:name="_Toc116494531"/>
      <w:bookmarkStart w:id="201" w:name="_Toc116494686"/>
      <w:bookmarkStart w:id="202" w:name="_Toc117782954"/>
      <w:bookmarkStart w:id="203" w:name="_Toc117783071"/>
      <w:bookmarkStart w:id="204" w:name="_Toc145666418"/>
      <w:bookmarkStart w:id="205" w:name="_Toc147244499"/>
      <w:r>
        <w:rPr>
          <w:b/>
          <w:szCs w:val="22"/>
        </w:rPr>
        <w:t xml:space="preserve">Remplir avec attention </w:t>
      </w:r>
      <w:r>
        <w:rPr>
          <w:bCs/>
          <w:szCs w:val="22"/>
        </w:rPr>
        <w:t xml:space="preserve">les onglets B, C, D et E </w:t>
      </w:r>
      <w:r w:rsidRPr="00A92290">
        <w:rPr>
          <w:bCs/>
          <w:szCs w:val="22"/>
        </w:rPr>
        <w:t>dans le fichier Excel « Annexe 4 »</w:t>
      </w:r>
      <w:bookmarkEnd w:id="205"/>
    </w:p>
    <w:p w14:paraId="5F584269" w14:textId="621EA743" w:rsidR="00A92290" w:rsidRPr="00A92290" w:rsidRDefault="00A92290" w:rsidP="00A92290">
      <w:pPr>
        <w:spacing w:after="0"/>
        <w:jc w:val="both"/>
        <w:rPr>
          <w:rFonts w:ascii="Marianne Light" w:eastAsiaTheme="majorEastAsia" w:hAnsi="Marianne Light" w:cstheme="majorBidi"/>
          <w:i/>
          <w:iCs/>
          <w:color w:val="auto"/>
          <w:sz w:val="18"/>
          <w:szCs w:val="24"/>
          <w:highlight w:val="lightGray"/>
        </w:rPr>
      </w:pPr>
      <w:r>
        <w:rPr>
          <w:rFonts w:ascii="Marianne Light" w:eastAsiaTheme="majorEastAsia" w:hAnsi="Marianne Light" w:cstheme="majorBidi"/>
          <w:i/>
          <w:iCs/>
          <w:color w:val="auto"/>
          <w:sz w:val="18"/>
          <w:szCs w:val="24"/>
          <w:highlight w:val="lightGray"/>
        </w:rPr>
        <w:t>Compléter aussi les informations ci-dessous</w:t>
      </w:r>
      <w:r w:rsidR="001D5901">
        <w:rPr>
          <w:rFonts w:eastAsiaTheme="majorEastAsia" w:cs="Calibri"/>
          <w:i/>
          <w:iCs/>
          <w:color w:val="auto"/>
          <w:sz w:val="18"/>
          <w:szCs w:val="24"/>
          <w:highlight w:val="lightGray"/>
        </w:rPr>
        <w:t> </w:t>
      </w:r>
      <w:r w:rsidR="001D5901">
        <w:rPr>
          <w:rFonts w:ascii="Marianne Light" w:eastAsiaTheme="majorEastAsia" w:hAnsi="Marianne Light" w:cstheme="majorBidi"/>
          <w:i/>
          <w:iCs/>
          <w:color w:val="auto"/>
          <w:sz w:val="18"/>
          <w:szCs w:val="24"/>
          <w:highlight w:val="lightGray"/>
        </w:rPr>
        <w:t>:</w:t>
      </w:r>
    </w:p>
    <w:p w14:paraId="4C3A9735" w14:textId="1DA125A5" w:rsidR="00A92290" w:rsidRPr="00A92290" w:rsidRDefault="00A92290" w:rsidP="00A92290"/>
    <w:bookmarkEnd w:id="200"/>
    <w:bookmarkEnd w:id="201"/>
    <w:bookmarkEnd w:id="202"/>
    <w:bookmarkEnd w:id="203"/>
    <w:bookmarkEnd w:id="204"/>
    <w:p w14:paraId="15544959" w14:textId="77777777" w:rsidR="00A92290" w:rsidRDefault="00A92290" w:rsidP="00A92290">
      <w:pPr>
        <w:pStyle w:val="Paragraphedeliste"/>
        <w:numPr>
          <w:ilvl w:val="0"/>
          <w:numId w:val="64"/>
        </w:numPr>
        <w:spacing w:after="0"/>
        <w:jc w:val="both"/>
        <w:rPr>
          <w:rFonts w:ascii="Marianne Light" w:eastAsiaTheme="majorEastAsia" w:hAnsi="Marianne Light" w:cstheme="majorBidi"/>
          <w:i/>
          <w:iCs/>
          <w:color w:val="auto"/>
          <w:sz w:val="18"/>
          <w:szCs w:val="24"/>
          <w:highlight w:val="lightGray"/>
        </w:rPr>
      </w:pPr>
      <w:r>
        <w:rPr>
          <w:rFonts w:ascii="Marianne Light" w:eastAsiaTheme="majorEastAsia" w:hAnsi="Marianne Light" w:cstheme="majorBidi"/>
          <w:i/>
          <w:iCs/>
          <w:color w:val="auto"/>
          <w:sz w:val="18"/>
          <w:szCs w:val="24"/>
          <w:highlight w:val="lightGray"/>
        </w:rPr>
        <w:t>Emprunts</w:t>
      </w:r>
    </w:p>
    <w:p w14:paraId="5D8EAA61" w14:textId="77777777" w:rsidR="00A92290" w:rsidRDefault="00A92290" w:rsidP="00A92290">
      <w:pPr>
        <w:spacing w:after="0"/>
        <w:jc w:val="both"/>
        <w:rPr>
          <w:rFonts w:ascii="Marianne Light" w:eastAsiaTheme="majorEastAsia" w:hAnsi="Marianne Light" w:cstheme="majorBidi"/>
          <w:i/>
          <w:iCs/>
          <w:color w:val="auto"/>
          <w:sz w:val="18"/>
          <w:szCs w:val="24"/>
          <w:highlight w:val="lightGray"/>
        </w:rPr>
      </w:pPr>
      <w:r>
        <w:rPr>
          <w:rFonts w:ascii="Marianne Light" w:eastAsiaTheme="majorEastAsia" w:hAnsi="Marianne Light" w:cstheme="majorBidi"/>
          <w:i/>
          <w:iCs/>
          <w:color w:val="auto"/>
          <w:sz w:val="18"/>
          <w:szCs w:val="24"/>
          <w:highlight w:val="lightGray"/>
        </w:rPr>
        <w:t>Montant emprunté</w:t>
      </w:r>
      <w:r>
        <w:rPr>
          <w:rFonts w:eastAsiaTheme="majorEastAsia" w:cs="Calibri"/>
          <w:i/>
          <w:iCs/>
          <w:color w:val="auto"/>
          <w:sz w:val="18"/>
          <w:szCs w:val="24"/>
          <w:highlight w:val="lightGray"/>
        </w:rPr>
        <w:t> </w:t>
      </w:r>
      <w:r>
        <w:rPr>
          <w:rFonts w:ascii="Marianne Light" w:eastAsiaTheme="majorEastAsia" w:hAnsi="Marianne Light" w:cstheme="majorBidi"/>
          <w:i/>
          <w:iCs/>
          <w:color w:val="auto"/>
          <w:sz w:val="18"/>
          <w:szCs w:val="24"/>
          <w:highlight w:val="lightGray"/>
        </w:rPr>
        <w:t>:</w:t>
      </w:r>
    </w:p>
    <w:p w14:paraId="452B3D47" w14:textId="77777777" w:rsidR="00A92290" w:rsidRDefault="00A92290" w:rsidP="00A92290">
      <w:pPr>
        <w:spacing w:after="0"/>
        <w:jc w:val="both"/>
        <w:rPr>
          <w:rFonts w:ascii="Marianne Light" w:eastAsiaTheme="majorEastAsia" w:hAnsi="Marianne Light" w:cstheme="majorBidi"/>
          <w:i/>
          <w:iCs/>
          <w:color w:val="auto"/>
          <w:sz w:val="18"/>
          <w:szCs w:val="24"/>
          <w:highlight w:val="lightGray"/>
        </w:rPr>
      </w:pPr>
      <w:r>
        <w:rPr>
          <w:rFonts w:ascii="Marianne Light" w:eastAsiaTheme="majorEastAsia" w:hAnsi="Marianne Light" w:cstheme="majorBidi"/>
          <w:i/>
          <w:iCs/>
          <w:color w:val="auto"/>
          <w:sz w:val="18"/>
          <w:szCs w:val="24"/>
          <w:highlight w:val="lightGray"/>
        </w:rPr>
        <w:t>Durée de l’emprunt</w:t>
      </w:r>
      <w:r>
        <w:rPr>
          <w:rFonts w:eastAsiaTheme="majorEastAsia" w:cs="Calibri"/>
          <w:i/>
          <w:iCs/>
          <w:color w:val="auto"/>
          <w:sz w:val="18"/>
          <w:szCs w:val="24"/>
          <w:highlight w:val="lightGray"/>
        </w:rPr>
        <w:t> </w:t>
      </w:r>
      <w:r>
        <w:rPr>
          <w:rFonts w:ascii="Marianne Light" w:eastAsiaTheme="majorEastAsia" w:hAnsi="Marianne Light" w:cstheme="majorBidi"/>
          <w:i/>
          <w:iCs/>
          <w:color w:val="auto"/>
          <w:sz w:val="18"/>
          <w:szCs w:val="24"/>
          <w:highlight w:val="lightGray"/>
        </w:rPr>
        <w:t>:</w:t>
      </w:r>
    </w:p>
    <w:p w14:paraId="26DAB82B" w14:textId="77777777" w:rsidR="00A92290" w:rsidRDefault="00A92290" w:rsidP="00A92290">
      <w:pPr>
        <w:spacing w:after="0"/>
        <w:jc w:val="both"/>
        <w:rPr>
          <w:rFonts w:ascii="Marianne Light" w:eastAsiaTheme="majorEastAsia" w:hAnsi="Marianne Light" w:cstheme="majorBidi"/>
          <w:i/>
          <w:iCs/>
          <w:color w:val="auto"/>
          <w:sz w:val="18"/>
          <w:szCs w:val="24"/>
          <w:highlight w:val="lightGray"/>
        </w:rPr>
      </w:pPr>
      <w:r>
        <w:rPr>
          <w:rFonts w:ascii="Marianne Light" w:eastAsiaTheme="majorEastAsia" w:hAnsi="Marianne Light" w:cstheme="majorBidi"/>
          <w:i/>
          <w:iCs/>
          <w:color w:val="auto"/>
          <w:sz w:val="18"/>
          <w:szCs w:val="24"/>
          <w:highlight w:val="lightGray"/>
        </w:rPr>
        <w:t>Taux estimé (fourchette possible)</w:t>
      </w:r>
      <w:r>
        <w:rPr>
          <w:rFonts w:eastAsiaTheme="majorEastAsia" w:cs="Calibri"/>
          <w:i/>
          <w:iCs/>
          <w:color w:val="auto"/>
          <w:sz w:val="18"/>
          <w:szCs w:val="24"/>
          <w:highlight w:val="lightGray"/>
        </w:rPr>
        <w:t> :</w:t>
      </w:r>
    </w:p>
    <w:p w14:paraId="2FD80843" w14:textId="77777777" w:rsidR="00A92290" w:rsidRPr="00A92290" w:rsidRDefault="00A92290" w:rsidP="00A92290">
      <w:pPr>
        <w:spacing w:after="0"/>
        <w:jc w:val="both"/>
        <w:rPr>
          <w:rFonts w:ascii="Marianne Light" w:eastAsiaTheme="majorEastAsia" w:hAnsi="Marianne Light" w:cstheme="majorBidi"/>
          <w:i/>
          <w:iCs/>
          <w:color w:val="auto"/>
          <w:sz w:val="18"/>
          <w:szCs w:val="24"/>
          <w:highlight w:val="lightGray"/>
        </w:rPr>
      </w:pPr>
    </w:p>
    <w:p w14:paraId="0DC1C67D" w14:textId="77777777" w:rsidR="00A92290" w:rsidRPr="00A92290" w:rsidRDefault="00A92290" w:rsidP="00A92290">
      <w:pPr>
        <w:pStyle w:val="Paragraphedeliste"/>
        <w:numPr>
          <w:ilvl w:val="0"/>
          <w:numId w:val="64"/>
        </w:numPr>
        <w:spacing w:after="0"/>
        <w:jc w:val="both"/>
        <w:rPr>
          <w:rFonts w:ascii="Marianne Light" w:eastAsiaTheme="majorEastAsia" w:hAnsi="Marianne Light" w:cstheme="majorBidi"/>
          <w:i/>
          <w:iCs/>
          <w:color w:val="auto"/>
          <w:sz w:val="18"/>
          <w:szCs w:val="24"/>
          <w:highlight w:val="lightGray"/>
        </w:rPr>
      </w:pPr>
      <w:r>
        <w:rPr>
          <w:rFonts w:ascii="Marianne Light" w:eastAsiaTheme="majorEastAsia" w:hAnsi="Marianne Light" w:cstheme="majorBidi"/>
          <w:i/>
          <w:iCs/>
          <w:color w:val="auto"/>
          <w:sz w:val="18"/>
          <w:szCs w:val="24"/>
          <w:highlight w:val="lightGray"/>
        </w:rPr>
        <w:t>Crédit-bail</w:t>
      </w:r>
    </w:p>
    <w:p w14:paraId="5DE85C36" w14:textId="77777777" w:rsidR="00A92290" w:rsidRPr="00A92290" w:rsidRDefault="00A92290" w:rsidP="00A92290">
      <w:pPr>
        <w:spacing w:after="0"/>
        <w:jc w:val="both"/>
        <w:rPr>
          <w:rFonts w:ascii="Marianne Light" w:eastAsiaTheme="majorEastAsia" w:hAnsi="Marianne Light" w:cstheme="majorBidi"/>
          <w:i/>
          <w:iCs/>
          <w:color w:val="auto"/>
          <w:sz w:val="18"/>
          <w:szCs w:val="24"/>
          <w:highlight w:val="lightGray"/>
        </w:rPr>
      </w:pPr>
      <w:r w:rsidRPr="00A92290">
        <w:rPr>
          <w:rFonts w:ascii="Marianne Light" w:eastAsiaTheme="majorEastAsia" w:hAnsi="Marianne Light" w:cstheme="majorBidi"/>
          <w:i/>
          <w:iCs/>
          <w:color w:val="auto"/>
          <w:sz w:val="18"/>
          <w:szCs w:val="24"/>
          <w:highlight w:val="lightGray"/>
        </w:rPr>
        <w:t>Montant emprunté</w:t>
      </w:r>
      <w:r w:rsidRPr="00A92290">
        <w:rPr>
          <w:rFonts w:eastAsiaTheme="majorEastAsia" w:cs="Calibri"/>
          <w:i/>
          <w:iCs/>
          <w:color w:val="auto"/>
          <w:sz w:val="18"/>
          <w:szCs w:val="24"/>
          <w:highlight w:val="lightGray"/>
        </w:rPr>
        <w:t> </w:t>
      </w:r>
      <w:r w:rsidRPr="00A92290">
        <w:rPr>
          <w:rFonts w:ascii="Marianne Light" w:eastAsiaTheme="majorEastAsia" w:hAnsi="Marianne Light" w:cstheme="majorBidi"/>
          <w:i/>
          <w:iCs/>
          <w:color w:val="auto"/>
          <w:sz w:val="18"/>
          <w:szCs w:val="24"/>
          <w:highlight w:val="lightGray"/>
        </w:rPr>
        <w:t>:</w:t>
      </w:r>
    </w:p>
    <w:p w14:paraId="3626634D" w14:textId="77777777" w:rsidR="00A92290" w:rsidRPr="00A92290" w:rsidRDefault="00A92290" w:rsidP="00A92290">
      <w:pPr>
        <w:spacing w:after="0"/>
        <w:jc w:val="both"/>
        <w:rPr>
          <w:rFonts w:ascii="Marianne Light" w:eastAsiaTheme="majorEastAsia" w:hAnsi="Marianne Light" w:cstheme="majorBidi"/>
          <w:i/>
          <w:iCs/>
          <w:color w:val="auto"/>
          <w:sz w:val="18"/>
          <w:szCs w:val="24"/>
          <w:highlight w:val="lightGray"/>
        </w:rPr>
      </w:pPr>
      <w:r w:rsidRPr="00A92290">
        <w:rPr>
          <w:rFonts w:ascii="Marianne Light" w:eastAsiaTheme="majorEastAsia" w:hAnsi="Marianne Light" w:cstheme="majorBidi"/>
          <w:i/>
          <w:iCs/>
          <w:color w:val="auto"/>
          <w:sz w:val="18"/>
          <w:szCs w:val="24"/>
          <w:highlight w:val="lightGray"/>
        </w:rPr>
        <w:t>Durée de l’emprunt</w:t>
      </w:r>
      <w:r w:rsidRPr="00A92290">
        <w:rPr>
          <w:rFonts w:eastAsiaTheme="majorEastAsia" w:cs="Calibri"/>
          <w:i/>
          <w:iCs/>
          <w:color w:val="auto"/>
          <w:sz w:val="18"/>
          <w:szCs w:val="24"/>
          <w:highlight w:val="lightGray"/>
        </w:rPr>
        <w:t> </w:t>
      </w:r>
      <w:r w:rsidRPr="00A92290">
        <w:rPr>
          <w:rFonts w:ascii="Marianne Light" w:eastAsiaTheme="majorEastAsia" w:hAnsi="Marianne Light" w:cstheme="majorBidi"/>
          <w:i/>
          <w:iCs/>
          <w:color w:val="auto"/>
          <w:sz w:val="18"/>
          <w:szCs w:val="24"/>
          <w:highlight w:val="lightGray"/>
        </w:rPr>
        <w:t>:</w:t>
      </w:r>
    </w:p>
    <w:p w14:paraId="79BC5916" w14:textId="77777777" w:rsidR="00A92290" w:rsidRDefault="00A92290" w:rsidP="00A92290">
      <w:pPr>
        <w:spacing w:after="0"/>
        <w:jc w:val="both"/>
        <w:rPr>
          <w:rFonts w:eastAsiaTheme="majorEastAsia" w:cs="Calibri"/>
          <w:i/>
          <w:iCs/>
          <w:color w:val="auto"/>
          <w:sz w:val="18"/>
          <w:szCs w:val="24"/>
          <w:highlight w:val="lightGray"/>
        </w:rPr>
      </w:pPr>
      <w:r w:rsidRPr="00A92290">
        <w:rPr>
          <w:rFonts w:ascii="Marianne Light" w:eastAsiaTheme="majorEastAsia" w:hAnsi="Marianne Light" w:cstheme="majorBidi"/>
          <w:i/>
          <w:iCs/>
          <w:color w:val="auto"/>
          <w:sz w:val="18"/>
          <w:szCs w:val="24"/>
          <w:highlight w:val="lightGray"/>
        </w:rPr>
        <w:t>Taux estimé (fourchette possible)</w:t>
      </w:r>
      <w:r>
        <w:rPr>
          <w:rFonts w:eastAsiaTheme="majorEastAsia" w:cs="Calibri"/>
          <w:i/>
          <w:iCs/>
          <w:color w:val="auto"/>
          <w:sz w:val="18"/>
          <w:szCs w:val="24"/>
          <w:highlight w:val="lightGray"/>
        </w:rPr>
        <w:t> :</w:t>
      </w:r>
    </w:p>
    <w:p w14:paraId="49B29235" w14:textId="77777777" w:rsidR="00A92290" w:rsidRDefault="00A92290" w:rsidP="00A92290">
      <w:pPr>
        <w:spacing w:after="0"/>
        <w:jc w:val="both"/>
        <w:rPr>
          <w:rFonts w:ascii="Marianne Light" w:eastAsiaTheme="majorEastAsia" w:hAnsi="Marianne Light" w:cstheme="majorBidi"/>
          <w:i/>
          <w:iCs/>
          <w:color w:val="auto"/>
          <w:sz w:val="18"/>
          <w:szCs w:val="24"/>
          <w:highlight w:val="lightGray"/>
        </w:rPr>
      </w:pPr>
      <w:r w:rsidRPr="00A92290">
        <w:rPr>
          <w:rFonts w:ascii="Marianne Light" w:eastAsiaTheme="majorEastAsia" w:hAnsi="Marianne Light" w:cstheme="majorBidi"/>
          <w:i/>
          <w:iCs/>
          <w:color w:val="auto"/>
          <w:sz w:val="18"/>
          <w:szCs w:val="24"/>
          <w:highlight w:val="lightGray"/>
        </w:rPr>
        <w:t xml:space="preserve">Organisme </w:t>
      </w:r>
      <w:r>
        <w:rPr>
          <w:rFonts w:ascii="Marianne Light" w:eastAsiaTheme="majorEastAsia" w:hAnsi="Marianne Light" w:cstheme="majorBidi"/>
          <w:i/>
          <w:iCs/>
          <w:color w:val="auto"/>
          <w:sz w:val="18"/>
          <w:szCs w:val="24"/>
          <w:highlight w:val="lightGray"/>
        </w:rPr>
        <w:t>bailleur</w:t>
      </w:r>
      <w:r>
        <w:rPr>
          <w:rFonts w:eastAsiaTheme="majorEastAsia" w:cs="Calibri"/>
          <w:i/>
          <w:iCs/>
          <w:color w:val="auto"/>
          <w:sz w:val="18"/>
          <w:szCs w:val="24"/>
          <w:highlight w:val="lightGray"/>
        </w:rPr>
        <w:t> </w:t>
      </w:r>
      <w:r>
        <w:rPr>
          <w:rFonts w:ascii="Marianne Light" w:eastAsiaTheme="majorEastAsia" w:hAnsi="Marianne Light" w:cstheme="majorBidi"/>
          <w:i/>
          <w:iCs/>
          <w:color w:val="auto"/>
          <w:sz w:val="18"/>
          <w:szCs w:val="24"/>
          <w:highlight w:val="lightGray"/>
        </w:rPr>
        <w:t>:</w:t>
      </w:r>
    </w:p>
    <w:p w14:paraId="629FE6C6" w14:textId="77777777" w:rsidR="00A92290" w:rsidRPr="00A92290" w:rsidRDefault="00A92290" w:rsidP="00A92290">
      <w:pPr>
        <w:spacing w:after="0"/>
        <w:jc w:val="both"/>
        <w:rPr>
          <w:rFonts w:ascii="Marianne Light" w:eastAsiaTheme="majorEastAsia" w:hAnsi="Marianne Light" w:cstheme="majorBidi"/>
          <w:i/>
          <w:iCs/>
          <w:color w:val="auto"/>
          <w:sz w:val="18"/>
          <w:szCs w:val="24"/>
          <w:highlight w:val="lightGray"/>
        </w:rPr>
      </w:pPr>
      <w:r>
        <w:rPr>
          <w:rFonts w:ascii="Marianne Light" w:eastAsiaTheme="majorEastAsia" w:hAnsi="Marianne Light" w:cstheme="majorBidi"/>
          <w:i/>
          <w:iCs/>
          <w:color w:val="auto"/>
          <w:sz w:val="18"/>
          <w:szCs w:val="24"/>
          <w:highlight w:val="lightGray"/>
        </w:rPr>
        <w:t>Coordonnées</w:t>
      </w:r>
      <w:r>
        <w:rPr>
          <w:rFonts w:eastAsiaTheme="majorEastAsia" w:cs="Calibri"/>
          <w:i/>
          <w:iCs/>
          <w:color w:val="auto"/>
          <w:sz w:val="18"/>
          <w:szCs w:val="24"/>
          <w:highlight w:val="lightGray"/>
        </w:rPr>
        <w:t> </w:t>
      </w:r>
      <w:r>
        <w:rPr>
          <w:rFonts w:ascii="Marianne Light" w:eastAsiaTheme="majorEastAsia" w:hAnsi="Marianne Light" w:cstheme="majorBidi"/>
          <w:i/>
          <w:iCs/>
          <w:color w:val="auto"/>
          <w:sz w:val="18"/>
          <w:szCs w:val="24"/>
          <w:highlight w:val="lightGray"/>
        </w:rPr>
        <w:t>:</w:t>
      </w:r>
    </w:p>
    <w:p w14:paraId="0A2700BF" w14:textId="77777777" w:rsidR="00A92290" w:rsidRPr="00A92290" w:rsidRDefault="00A92290" w:rsidP="00A92290"/>
    <w:p w14:paraId="7917E038" w14:textId="77777777" w:rsidR="00A47E2E" w:rsidRPr="00A47E2E" w:rsidRDefault="00A47E2E" w:rsidP="00A47E2E"/>
    <w:p w14:paraId="448796FF" w14:textId="29CD3427" w:rsidR="0012073D" w:rsidRDefault="002C35FC" w:rsidP="00257FE6">
      <w:pPr>
        <w:pStyle w:val="Titre3"/>
        <w:jc w:val="both"/>
        <w:rPr>
          <w:bCs/>
          <w:szCs w:val="22"/>
        </w:rPr>
      </w:pPr>
      <w:bookmarkStart w:id="206" w:name="_Toc116494532"/>
      <w:bookmarkStart w:id="207" w:name="_Toc116494687"/>
      <w:bookmarkStart w:id="208" w:name="_Toc117782955"/>
      <w:bookmarkStart w:id="209" w:name="_Toc117783072"/>
      <w:bookmarkStart w:id="210" w:name="_Toc147244500"/>
      <w:r>
        <w:rPr>
          <w:b/>
          <w:szCs w:val="22"/>
        </w:rPr>
        <w:t>Impacts environnementaux</w:t>
      </w:r>
      <w:r>
        <w:rPr>
          <w:rFonts w:ascii="Calibri" w:hAnsi="Calibri" w:cs="Calibri"/>
          <w:b/>
          <w:szCs w:val="22"/>
        </w:rPr>
        <w:t> </w:t>
      </w:r>
      <w:r>
        <w:rPr>
          <w:b/>
          <w:szCs w:val="22"/>
        </w:rPr>
        <w:t xml:space="preserve">: </w:t>
      </w:r>
      <w:r w:rsidR="0012073D" w:rsidRPr="0012073D">
        <w:rPr>
          <w:b/>
          <w:szCs w:val="22"/>
        </w:rPr>
        <w:t>Remplir avec attention</w:t>
      </w:r>
      <w:r w:rsidR="0012073D" w:rsidRPr="001A2C69">
        <w:rPr>
          <w:bCs/>
          <w:szCs w:val="22"/>
        </w:rPr>
        <w:t xml:space="preserve"> l</w:t>
      </w:r>
      <w:r w:rsidR="0012073D">
        <w:rPr>
          <w:bCs/>
          <w:szCs w:val="22"/>
        </w:rPr>
        <w:t>’</w:t>
      </w:r>
      <w:r w:rsidR="00A47E2E">
        <w:rPr>
          <w:bCs/>
          <w:szCs w:val="22"/>
        </w:rPr>
        <w:t>A</w:t>
      </w:r>
      <w:r w:rsidR="0012073D">
        <w:rPr>
          <w:bCs/>
          <w:szCs w:val="22"/>
        </w:rPr>
        <w:t xml:space="preserve">nnexe 5- Grille d’impacts </w:t>
      </w:r>
      <w:r w:rsidR="0012073D" w:rsidRPr="001A2C69">
        <w:rPr>
          <w:bCs/>
          <w:szCs w:val="22"/>
        </w:rPr>
        <w:t>(fichier Excel)</w:t>
      </w:r>
      <w:bookmarkEnd w:id="206"/>
      <w:bookmarkEnd w:id="207"/>
      <w:bookmarkEnd w:id="208"/>
      <w:bookmarkEnd w:id="209"/>
      <w:bookmarkEnd w:id="210"/>
      <w:r w:rsidR="0012073D" w:rsidRPr="001A2C69">
        <w:rPr>
          <w:bCs/>
          <w:szCs w:val="22"/>
        </w:rPr>
        <w:t xml:space="preserve"> </w:t>
      </w:r>
    </w:p>
    <w:p w14:paraId="34006B78" w14:textId="517D1CD1" w:rsidR="00BD4BF2" w:rsidRDefault="00BD4BF2" w:rsidP="00BD4BF2">
      <w:pPr>
        <w:rPr>
          <w:rFonts w:ascii="Marianne" w:eastAsiaTheme="majorEastAsia" w:hAnsi="Marianne" w:cstheme="majorBidi"/>
          <w:b/>
          <w:i/>
          <w:color w:val="auto"/>
          <w:sz w:val="18"/>
          <w:szCs w:val="24"/>
        </w:rPr>
      </w:pPr>
    </w:p>
    <w:p w14:paraId="2B148C7B" w14:textId="77777777" w:rsidR="00BD4BF2" w:rsidRPr="005A4DF9" w:rsidRDefault="00BD4BF2" w:rsidP="00BD4BF2">
      <w:pPr>
        <w:pStyle w:val="Texteexerguesurligngris"/>
        <w:rPr>
          <w:rFonts w:ascii="Marianne" w:eastAsiaTheme="majorEastAsia" w:hAnsi="Marianne" w:cstheme="majorBidi"/>
          <w:b/>
          <w:color w:val="auto"/>
          <w:szCs w:val="24"/>
          <w:lang w:eastAsia="fr-FR"/>
        </w:rPr>
      </w:pPr>
    </w:p>
    <w:p w14:paraId="14BD3479" w14:textId="71E8182C" w:rsidR="00C37B97" w:rsidRDefault="00BD4BF2" w:rsidP="00257FE6">
      <w:pPr>
        <w:pStyle w:val="Titre3"/>
        <w:jc w:val="both"/>
        <w:rPr>
          <w:bCs/>
          <w:szCs w:val="22"/>
        </w:rPr>
      </w:pPr>
      <w:r w:rsidRPr="0012073D">
        <w:rPr>
          <w:bCs/>
          <w:szCs w:val="22"/>
        </w:rPr>
        <w:lastRenderedPageBreak/>
        <w:t xml:space="preserve"> </w:t>
      </w:r>
      <w:bookmarkStart w:id="211" w:name="_Toc116494534"/>
      <w:bookmarkStart w:id="212" w:name="_Toc116494689"/>
      <w:bookmarkStart w:id="213" w:name="_Toc117782957"/>
      <w:bookmarkStart w:id="214" w:name="_Toc117783074"/>
      <w:bookmarkStart w:id="215" w:name="_Toc147244501"/>
      <w:r w:rsidR="004A7039">
        <w:rPr>
          <w:bCs/>
          <w:szCs w:val="22"/>
        </w:rPr>
        <w:t>Indicateurs sociaux-économique</w:t>
      </w:r>
      <w:r w:rsidR="004A7039">
        <w:rPr>
          <w:rFonts w:ascii="Calibri" w:hAnsi="Calibri" w:cs="Calibri"/>
          <w:bCs/>
          <w:szCs w:val="22"/>
        </w:rPr>
        <w:t> </w:t>
      </w:r>
      <w:r w:rsidR="004A7039">
        <w:rPr>
          <w:bCs/>
          <w:szCs w:val="22"/>
        </w:rPr>
        <w:t>:</w:t>
      </w:r>
      <w:bookmarkEnd w:id="215"/>
      <w:r w:rsidR="004A7039">
        <w:rPr>
          <w:bCs/>
          <w:szCs w:val="22"/>
        </w:rPr>
        <w:t xml:space="preserve"> </w:t>
      </w:r>
      <w:bookmarkEnd w:id="211"/>
      <w:bookmarkEnd w:id="212"/>
      <w:bookmarkEnd w:id="213"/>
      <w:bookmarkEnd w:id="214"/>
    </w:p>
    <w:p w14:paraId="7B67CE8E" w14:textId="02C8A722" w:rsidR="00BD4BF2" w:rsidRPr="000C6DDC" w:rsidRDefault="00BD4BF2" w:rsidP="000C6DDC">
      <w:pPr>
        <w:rPr>
          <w:rFonts w:ascii="Marianne Light" w:eastAsiaTheme="majorEastAsia" w:hAnsi="Marianne Light" w:cstheme="majorBidi"/>
          <w:color w:val="auto"/>
          <w:sz w:val="18"/>
          <w:szCs w:val="24"/>
        </w:rPr>
      </w:pPr>
    </w:p>
    <w:tbl>
      <w:tblPr>
        <w:tblStyle w:val="Grilledutableau"/>
        <w:tblW w:w="0" w:type="auto"/>
        <w:tblLook w:val="04A0" w:firstRow="1" w:lastRow="0" w:firstColumn="1" w:lastColumn="0" w:noHBand="0" w:noVBand="1"/>
      </w:tblPr>
      <w:tblGrid>
        <w:gridCol w:w="3322"/>
        <w:gridCol w:w="3323"/>
        <w:gridCol w:w="3323"/>
      </w:tblGrid>
      <w:tr w:rsidR="00C37B97" w14:paraId="6FC8C10B" w14:textId="77777777" w:rsidTr="00C37B97">
        <w:tc>
          <w:tcPr>
            <w:tcW w:w="3322" w:type="dxa"/>
          </w:tcPr>
          <w:p w14:paraId="4B1F65A9" w14:textId="6FF456ED" w:rsidR="00C37B97" w:rsidRPr="00A92290" w:rsidRDefault="009A3C82" w:rsidP="004F73F0">
            <w:pPr>
              <w:rPr>
                <w:rFonts w:ascii="Marianne Light" w:eastAsiaTheme="majorEastAsia" w:hAnsi="Marianne Light" w:cstheme="majorBidi"/>
                <w:b/>
                <w:bCs/>
                <w:color w:val="auto"/>
                <w:szCs w:val="28"/>
              </w:rPr>
            </w:pPr>
            <w:r w:rsidRPr="00A92290">
              <w:rPr>
                <w:rFonts w:ascii="Marianne Light" w:eastAsiaTheme="majorEastAsia" w:hAnsi="Marianne Light" w:cstheme="majorBidi"/>
                <w:b/>
                <w:bCs/>
                <w:color w:val="auto"/>
                <w:szCs w:val="28"/>
              </w:rPr>
              <w:t xml:space="preserve">Catégorie </w:t>
            </w:r>
          </w:p>
        </w:tc>
        <w:tc>
          <w:tcPr>
            <w:tcW w:w="3323" w:type="dxa"/>
          </w:tcPr>
          <w:p w14:paraId="0E8BDC24" w14:textId="40BC805B" w:rsidR="00C37B97" w:rsidRPr="00A92290" w:rsidRDefault="009A3C82" w:rsidP="004F73F0">
            <w:pPr>
              <w:rPr>
                <w:rFonts w:ascii="Marianne Light" w:eastAsiaTheme="majorEastAsia" w:hAnsi="Marianne Light" w:cstheme="majorBidi"/>
                <w:b/>
                <w:bCs/>
                <w:color w:val="auto"/>
                <w:szCs w:val="28"/>
              </w:rPr>
            </w:pPr>
            <w:r w:rsidRPr="00A92290">
              <w:rPr>
                <w:rFonts w:ascii="Marianne Light" w:eastAsiaTheme="majorEastAsia" w:hAnsi="Marianne Light" w:cstheme="majorBidi"/>
                <w:b/>
                <w:bCs/>
                <w:color w:val="auto"/>
                <w:szCs w:val="28"/>
              </w:rPr>
              <w:t>Commentaire</w:t>
            </w:r>
          </w:p>
        </w:tc>
        <w:tc>
          <w:tcPr>
            <w:tcW w:w="3323" w:type="dxa"/>
          </w:tcPr>
          <w:p w14:paraId="2688F917" w14:textId="1B4A29D9" w:rsidR="00C37B97" w:rsidRPr="00A92290" w:rsidRDefault="009A3C82" w:rsidP="004F73F0">
            <w:pPr>
              <w:rPr>
                <w:rFonts w:ascii="Marianne Light" w:eastAsiaTheme="majorEastAsia" w:hAnsi="Marianne Light" w:cstheme="majorBidi"/>
                <w:b/>
                <w:bCs/>
                <w:color w:val="auto"/>
                <w:szCs w:val="28"/>
              </w:rPr>
            </w:pPr>
            <w:r w:rsidRPr="00A92290">
              <w:rPr>
                <w:rFonts w:ascii="Marianne Light" w:eastAsiaTheme="majorEastAsia" w:hAnsi="Marianne Light" w:cstheme="majorBidi"/>
                <w:b/>
                <w:bCs/>
                <w:color w:val="auto"/>
                <w:szCs w:val="28"/>
              </w:rPr>
              <w:t>Valeurs</w:t>
            </w:r>
          </w:p>
        </w:tc>
      </w:tr>
      <w:tr w:rsidR="00C37B97" w14:paraId="0AF377C9" w14:textId="77777777" w:rsidTr="00C37B97">
        <w:tc>
          <w:tcPr>
            <w:tcW w:w="3322" w:type="dxa"/>
          </w:tcPr>
          <w:p w14:paraId="616A7CF6" w14:textId="59F5FD5D" w:rsidR="00C37B97" w:rsidRPr="00A92290" w:rsidRDefault="00C37B97" w:rsidP="00C37B97">
            <w:pPr>
              <w:pStyle w:val="Texteexerguesurligngris"/>
              <w:rPr>
                <w:b/>
                <w:bCs/>
                <w:sz w:val="20"/>
                <w:szCs w:val="28"/>
              </w:rPr>
            </w:pPr>
            <w:r w:rsidRPr="00A92290">
              <w:rPr>
                <w:b/>
                <w:bCs/>
                <w:sz w:val="20"/>
                <w:szCs w:val="28"/>
              </w:rPr>
              <w:t>Nombre d’emplois directs mobilisés pendant et par le projet</w:t>
            </w:r>
            <w:r w:rsidRPr="00A92290">
              <w:rPr>
                <w:rFonts w:ascii="Calibri" w:hAnsi="Calibri" w:cs="Calibri"/>
                <w:b/>
                <w:bCs/>
                <w:sz w:val="20"/>
                <w:szCs w:val="28"/>
              </w:rPr>
              <w:t> </w:t>
            </w:r>
            <w:r w:rsidRPr="00A92290">
              <w:rPr>
                <w:b/>
                <w:bCs/>
                <w:sz w:val="20"/>
                <w:szCs w:val="28"/>
              </w:rPr>
              <w:t xml:space="preserve">: </w:t>
            </w:r>
          </w:p>
          <w:p w14:paraId="6DD09F3C" w14:textId="6EA43A95" w:rsidR="00C37B97" w:rsidRPr="00A92290" w:rsidRDefault="00C37B97" w:rsidP="00C37B97">
            <w:pPr>
              <w:pStyle w:val="Texteexerguesurligngris"/>
              <w:rPr>
                <w:b/>
                <w:bCs/>
                <w:i/>
                <w:iCs/>
                <w:sz w:val="20"/>
                <w:szCs w:val="28"/>
              </w:rPr>
            </w:pPr>
            <w:r w:rsidRPr="00A92290">
              <w:rPr>
                <w:b/>
                <w:bCs/>
                <w:i/>
                <w:iCs/>
                <w:sz w:val="20"/>
                <w:szCs w:val="28"/>
              </w:rPr>
              <w:t>Personne affectée à la gestion, déploiement du projet</w:t>
            </w:r>
          </w:p>
          <w:p w14:paraId="03A2AD19" w14:textId="77777777" w:rsidR="00C37B97" w:rsidRPr="00A92290" w:rsidRDefault="00C37B97" w:rsidP="004F73F0">
            <w:pPr>
              <w:rPr>
                <w:rFonts w:ascii="Marianne Light" w:eastAsiaTheme="majorEastAsia" w:hAnsi="Marianne Light" w:cstheme="majorBidi"/>
                <w:b/>
                <w:bCs/>
                <w:color w:val="auto"/>
                <w:szCs w:val="28"/>
              </w:rPr>
            </w:pPr>
          </w:p>
        </w:tc>
        <w:tc>
          <w:tcPr>
            <w:tcW w:w="3323" w:type="dxa"/>
          </w:tcPr>
          <w:p w14:paraId="1F10D810" w14:textId="77777777" w:rsidR="00C37B97" w:rsidRDefault="00C37B97" w:rsidP="004F73F0">
            <w:pPr>
              <w:rPr>
                <w:rFonts w:ascii="Marianne Light" w:eastAsiaTheme="majorEastAsia" w:hAnsi="Marianne Light" w:cstheme="majorBidi"/>
                <w:color w:val="auto"/>
                <w:sz w:val="18"/>
                <w:szCs w:val="24"/>
              </w:rPr>
            </w:pPr>
            <w:r>
              <w:rPr>
                <w:rFonts w:ascii="Marianne Light" w:eastAsiaTheme="majorEastAsia" w:hAnsi="Marianne Light" w:cstheme="majorBidi"/>
                <w:color w:val="auto"/>
                <w:sz w:val="18"/>
                <w:szCs w:val="24"/>
              </w:rPr>
              <w:t>Créés ou déjà existant</w:t>
            </w:r>
          </w:p>
          <w:p w14:paraId="07899586" w14:textId="4C812D2F" w:rsidR="00C37B97" w:rsidRDefault="00C37B97" w:rsidP="004F73F0">
            <w:pPr>
              <w:rPr>
                <w:rFonts w:ascii="Marianne Light" w:eastAsiaTheme="majorEastAsia" w:hAnsi="Marianne Light" w:cstheme="majorBidi"/>
                <w:color w:val="auto"/>
                <w:sz w:val="18"/>
                <w:szCs w:val="24"/>
              </w:rPr>
            </w:pPr>
            <w:r>
              <w:rPr>
                <w:rFonts w:ascii="Marianne Light" w:eastAsiaTheme="majorEastAsia" w:hAnsi="Marianne Light" w:cstheme="majorBidi"/>
                <w:color w:val="auto"/>
                <w:sz w:val="18"/>
                <w:szCs w:val="24"/>
              </w:rPr>
              <w:t>ETP annuels (cumulable par an)</w:t>
            </w:r>
          </w:p>
          <w:p w14:paraId="12D7535A" w14:textId="5E6CF24C" w:rsidR="00C37B97" w:rsidRDefault="00C37B97" w:rsidP="004F73F0">
            <w:pPr>
              <w:rPr>
                <w:rFonts w:ascii="Marianne Light" w:eastAsiaTheme="majorEastAsia" w:hAnsi="Marianne Light" w:cstheme="majorBidi"/>
                <w:color w:val="auto"/>
                <w:sz w:val="18"/>
                <w:szCs w:val="24"/>
              </w:rPr>
            </w:pPr>
            <w:r>
              <w:rPr>
                <w:rFonts w:ascii="Marianne Light" w:eastAsiaTheme="majorEastAsia" w:hAnsi="Marianne Light" w:cstheme="majorBidi"/>
                <w:color w:val="auto"/>
                <w:sz w:val="18"/>
                <w:szCs w:val="24"/>
              </w:rPr>
              <w:t>Direct</w:t>
            </w:r>
            <w:r>
              <w:rPr>
                <w:rFonts w:eastAsiaTheme="majorEastAsia" w:cs="Calibri"/>
                <w:color w:val="auto"/>
                <w:sz w:val="18"/>
                <w:szCs w:val="24"/>
              </w:rPr>
              <w:t> </w:t>
            </w:r>
            <w:r>
              <w:rPr>
                <w:rFonts w:ascii="Marianne Light" w:eastAsiaTheme="majorEastAsia" w:hAnsi="Marianne Light" w:cstheme="majorBidi"/>
                <w:color w:val="auto"/>
                <w:sz w:val="18"/>
                <w:szCs w:val="24"/>
              </w:rPr>
              <w:t>: employé par l’entreprise bénéficiaire porteuse du projet</w:t>
            </w:r>
          </w:p>
        </w:tc>
        <w:tc>
          <w:tcPr>
            <w:tcW w:w="3323" w:type="dxa"/>
          </w:tcPr>
          <w:p w14:paraId="69A5712B" w14:textId="77777777" w:rsidR="00C37B97" w:rsidRDefault="00C37B97" w:rsidP="004F73F0">
            <w:pPr>
              <w:rPr>
                <w:rFonts w:ascii="Marianne Light" w:eastAsiaTheme="majorEastAsia" w:hAnsi="Marianne Light" w:cstheme="majorBidi"/>
                <w:color w:val="auto"/>
                <w:sz w:val="18"/>
                <w:szCs w:val="24"/>
              </w:rPr>
            </w:pPr>
          </w:p>
        </w:tc>
      </w:tr>
      <w:tr w:rsidR="00C37B97" w14:paraId="25F6A96D" w14:textId="77777777" w:rsidTr="00C37B97">
        <w:tc>
          <w:tcPr>
            <w:tcW w:w="3322" w:type="dxa"/>
          </w:tcPr>
          <w:p w14:paraId="3947027B" w14:textId="0474E294" w:rsidR="009A3C82" w:rsidRPr="00A92290" w:rsidRDefault="00C37B97" w:rsidP="004F73F0">
            <w:pPr>
              <w:rPr>
                <w:rFonts w:ascii="Marianne Light" w:eastAsiaTheme="majorEastAsia" w:hAnsi="Marianne Light" w:cstheme="majorBidi"/>
                <w:b/>
                <w:bCs/>
                <w:color w:val="auto"/>
                <w:szCs w:val="28"/>
              </w:rPr>
            </w:pPr>
            <w:r w:rsidRPr="00A92290">
              <w:rPr>
                <w:rFonts w:ascii="Marianne Light" w:eastAsiaTheme="majorEastAsia" w:hAnsi="Marianne Light" w:cstheme="majorBidi"/>
                <w:b/>
                <w:bCs/>
                <w:color w:val="auto"/>
                <w:szCs w:val="28"/>
              </w:rPr>
              <w:t>Nombre d’emplois direct</w:t>
            </w:r>
            <w:r w:rsidR="009A3C82" w:rsidRPr="00A92290">
              <w:rPr>
                <w:rFonts w:ascii="Marianne Light" w:eastAsiaTheme="majorEastAsia" w:hAnsi="Marianne Light" w:cstheme="majorBidi"/>
                <w:b/>
                <w:bCs/>
                <w:color w:val="auto"/>
                <w:szCs w:val="28"/>
              </w:rPr>
              <w:t>s</w:t>
            </w:r>
            <w:r w:rsidRPr="00A92290">
              <w:rPr>
                <w:rFonts w:ascii="Marianne Light" w:eastAsiaTheme="majorEastAsia" w:hAnsi="Marianne Light" w:cstheme="majorBidi"/>
                <w:b/>
                <w:bCs/>
                <w:color w:val="auto"/>
                <w:szCs w:val="28"/>
              </w:rPr>
              <w:t xml:space="preserve"> pour l’exploitation </w:t>
            </w:r>
            <w:r w:rsidR="009A3C82" w:rsidRPr="00A92290">
              <w:rPr>
                <w:rFonts w:ascii="Marianne Light" w:eastAsiaTheme="majorEastAsia" w:hAnsi="Marianne Light" w:cstheme="majorBidi"/>
                <w:b/>
                <w:bCs/>
                <w:color w:val="auto"/>
                <w:szCs w:val="28"/>
              </w:rPr>
              <w:t xml:space="preserve">au moment de la Mise en Service </w:t>
            </w:r>
          </w:p>
        </w:tc>
        <w:tc>
          <w:tcPr>
            <w:tcW w:w="3323" w:type="dxa"/>
          </w:tcPr>
          <w:p w14:paraId="0AD321B4" w14:textId="77777777" w:rsidR="009A3C82" w:rsidRDefault="009A3C82" w:rsidP="009A3C82">
            <w:pPr>
              <w:rPr>
                <w:rFonts w:ascii="Marianne Light" w:eastAsiaTheme="majorEastAsia" w:hAnsi="Marianne Light" w:cstheme="majorBidi"/>
                <w:color w:val="auto"/>
                <w:sz w:val="18"/>
                <w:szCs w:val="24"/>
              </w:rPr>
            </w:pPr>
            <w:r>
              <w:rPr>
                <w:rFonts w:ascii="Marianne Light" w:eastAsiaTheme="majorEastAsia" w:hAnsi="Marianne Light" w:cstheme="majorBidi"/>
                <w:color w:val="auto"/>
                <w:sz w:val="18"/>
                <w:szCs w:val="24"/>
              </w:rPr>
              <w:t>Créés ou déjà existant</w:t>
            </w:r>
          </w:p>
          <w:p w14:paraId="39299664" w14:textId="77777777" w:rsidR="009A3C82" w:rsidRDefault="009A3C82" w:rsidP="004F73F0">
            <w:pPr>
              <w:rPr>
                <w:rFonts w:ascii="Marianne Light" w:eastAsiaTheme="majorEastAsia" w:hAnsi="Marianne Light" w:cstheme="majorBidi"/>
                <w:color w:val="auto"/>
                <w:sz w:val="18"/>
                <w:szCs w:val="24"/>
              </w:rPr>
            </w:pPr>
            <w:r>
              <w:rPr>
                <w:rFonts w:ascii="Marianne Light" w:eastAsiaTheme="majorEastAsia" w:hAnsi="Marianne Light" w:cstheme="majorBidi"/>
                <w:color w:val="auto"/>
                <w:sz w:val="18"/>
                <w:szCs w:val="24"/>
              </w:rPr>
              <w:t xml:space="preserve">ETP annuels </w:t>
            </w:r>
          </w:p>
          <w:p w14:paraId="2F6EA83F" w14:textId="77777777" w:rsidR="009A3C82" w:rsidRDefault="009A3C82" w:rsidP="004F73F0">
            <w:pPr>
              <w:rPr>
                <w:rFonts w:ascii="Marianne Light" w:eastAsiaTheme="majorEastAsia" w:hAnsi="Marianne Light" w:cstheme="majorBidi"/>
                <w:color w:val="auto"/>
                <w:sz w:val="18"/>
                <w:szCs w:val="24"/>
              </w:rPr>
            </w:pPr>
            <w:r>
              <w:rPr>
                <w:rFonts w:ascii="Marianne Light" w:eastAsiaTheme="majorEastAsia" w:hAnsi="Marianne Light" w:cstheme="majorBidi"/>
                <w:color w:val="auto"/>
                <w:sz w:val="18"/>
                <w:szCs w:val="24"/>
              </w:rPr>
              <w:t>Direct</w:t>
            </w:r>
            <w:r>
              <w:rPr>
                <w:rFonts w:eastAsiaTheme="majorEastAsia" w:cs="Calibri"/>
                <w:color w:val="auto"/>
                <w:sz w:val="18"/>
                <w:szCs w:val="24"/>
              </w:rPr>
              <w:t> :</w:t>
            </w:r>
            <w:r>
              <w:rPr>
                <w:rFonts w:ascii="Marianne Light" w:eastAsiaTheme="majorEastAsia" w:hAnsi="Marianne Light" w:cstheme="majorBidi"/>
                <w:color w:val="auto"/>
                <w:sz w:val="18"/>
                <w:szCs w:val="24"/>
              </w:rPr>
              <w:t xml:space="preserve"> employé par l’entreprise bénéficiaire porteuse du projet</w:t>
            </w:r>
          </w:p>
          <w:p w14:paraId="743705D1" w14:textId="4D08C143" w:rsidR="009A3C82" w:rsidRDefault="009A3C82" w:rsidP="004F73F0">
            <w:pPr>
              <w:rPr>
                <w:rFonts w:ascii="Marianne Light" w:eastAsiaTheme="majorEastAsia" w:hAnsi="Marianne Light" w:cstheme="majorBidi"/>
                <w:color w:val="auto"/>
                <w:sz w:val="18"/>
                <w:szCs w:val="24"/>
              </w:rPr>
            </w:pPr>
            <w:r>
              <w:rPr>
                <w:rFonts w:ascii="Marianne Light" w:eastAsiaTheme="majorEastAsia" w:hAnsi="Marianne Light" w:cstheme="majorBidi"/>
                <w:color w:val="auto"/>
                <w:sz w:val="18"/>
                <w:szCs w:val="24"/>
              </w:rPr>
              <w:t>Prévisionnel</w:t>
            </w:r>
          </w:p>
        </w:tc>
        <w:tc>
          <w:tcPr>
            <w:tcW w:w="3323" w:type="dxa"/>
          </w:tcPr>
          <w:p w14:paraId="7DE71AA8" w14:textId="77777777" w:rsidR="00C37B97" w:rsidRDefault="00C37B97" w:rsidP="004F73F0">
            <w:pPr>
              <w:rPr>
                <w:rFonts w:ascii="Marianne Light" w:eastAsiaTheme="majorEastAsia" w:hAnsi="Marianne Light" w:cstheme="majorBidi"/>
                <w:color w:val="auto"/>
                <w:sz w:val="18"/>
                <w:szCs w:val="24"/>
              </w:rPr>
            </w:pPr>
          </w:p>
        </w:tc>
      </w:tr>
      <w:tr w:rsidR="00C37B97" w14:paraId="06FC4413" w14:textId="77777777" w:rsidTr="00C37B97">
        <w:tc>
          <w:tcPr>
            <w:tcW w:w="3322" w:type="dxa"/>
          </w:tcPr>
          <w:p w14:paraId="02CE80F6" w14:textId="69A91777" w:rsidR="00C37B97" w:rsidRPr="00A92290" w:rsidRDefault="009A3C82" w:rsidP="004F73F0">
            <w:pPr>
              <w:rPr>
                <w:rFonts w:ascii="Marianne Light" w:eastAsiaTheme="majorEastAsia" w:hAnsi="Marianne Light" w:cstheme="majorBidi"/>
                <w:b/>
                <w:bCs/>
                <w:color w:val="auto"/>
                <w:szCs w:val="28"/>
              </w:rPr>
            </w:pPr>
            <w:r w:rsidRPr="00A92290">
              <w:rPr>
                <w:rFonts w:ascii="Marianne Light" w:eastAsiaTheme="majorEastAsia" w:hAnsi="Marianne Light" w:cstheme="majorBidi"/>
                <w:b/>
                <w:bCs/>
                <w:color w:val="auto"/>
                <w:szCs w:val="28"/>
              </w:rPr>
              <w:t>Nombre d’emplois direct créés pour l’exploitation 5 ans après la MSI</w:t>
            </w:r>
          </w:p>
        </w:tc>
        <w:tc>
          <w:tcPr>
            <w:tcW w:w="3323" w:type="dxa"/>
          </w:tcPr>
          <w:p w14:paraId="60C09D94" w14:textId="77777777" w:rsidR="009A3C82" w:rsidRDefault="009A3C82" w:rsidP="009A3C82">
            <w:pPr>
              <w:rPr>
                <w:rFonts w:ascii="Marianne Light" w:eastAsiaTheme="majorEastAsia" w:hAnsi="Marianne Light" w:cstheme="majorBidi"/>
                <w:color w:val="auto"/>
                <w:sz w:val="18"/>
                <w:szCs w:val="24"/>
              </w:rPr>
            </w:pPr>
            <w:r>
              <w:rPr>
                <w:rFonts w:ascii="Marianne Light" w:eastAsiaTheme="majorEastAsia" w:hAnsi="Marianne Light" w:cstheme="majorBidi"/>
                <w:color w:val="auto"/>
                <w:sz w:val="18"/>
                <w:szCs w:val="24"/>
              </w:rPr>
              <w:t>Créés ou déjà existant</w:t>
            </w:r>
          </w:p>
          <w:p w14:paraId="48DFCE0E" w14:textId="77777777" w:rsidR="009A3C82" w:rsidRDefault="009A3C82" w:rsidP="009A3C82">
            <w:pPr>
              <w:rPr>
                <w:rFonts w:ascii="Marianne Light" w:eastAsiaTheme="majorEastAsia" w:hAnsi="Marianne Light" w:cstheme="majorBidi"/>
                <w:color w:val="auto"/>
                <w:sz w:val="18"/>
                <w:szCs w:val="24"/>
              </w:rPr>
            </w:pPr>
            <w:r>
              <w:rPr>
                <w:rFonts w:ascii="Marianne Light" w:eastAsiaTheme="majorEastAsia" w:hAnsi="Marianne Light" w:cstheme="majorBidi"/>
                <w:color w:val="auto"/>
                <w:sz w:val="18"/>
                <w:szCs w:val="24"/>
              </w:rPr>
              <w:t xml:space="preserve">ETP annuels </w:t>
            </w:r>
          </w:p>
          <w:p w14:paraId="4CF0DA3C" w14:textId="77777777" w:rsidR="009A3C82" w:rsidRDefault="009A3C82" w:rsidP="009A3C82">
            <w:pPr>
              <w:rPr>
                <w:rFonts w:ascii="Marianne Light" w:eastAsiaTheme="majorEastAsia" w:hAnsi="Marianne Light" w:cstheme="majorBidi"/>
                <w:color w:val="auto"/>
                <w:sz w:val="18"/>
                <w:szCs w:val="24"/>
              </w:rPr>
            </w:pPr>
            <w:r>
              <w:rPr>
                <w:rFonts w:ascii="Marianne Light" w:eastAsiaTheme="majorEastAsia" w:hAnsi="Marianne Light" w:cstheme="majorBidi"/>
                <w:color w:val="auto"/>
                <w:sz w:val="18"/>
                <w:szCs w:val="24"/>
              </w:rPr>
              <w:t>Direct</w:t>
            </w:r>
            <w:r>
              <w:rPr>
                <w:rFonts w:eastAsiaTheme="majorEastAsia" w:cs="Calibri"/>
                <w:color w:val="auto"/>
                <w:sz w:val="18"/>
                <w:szCs w:val="24"/>
              </w:rPr>
              <w:t> :</w:t>
            </w:r>
            <w:r>
              <w:rPr>
                <w:rFonts w:ascii="Marianne Light" w:eastAsiaTheme="majorEastAsia" w:hAnsi="Marianne Light" w:cstheme="majorBidi"/>
                <w:color w:val="auto"/>
                <w:sz w:val="18"/>
                <w:szCs w:val="24"/>
              </w:rPr>
              <w:t xml:space="preserve"> employé par l’entreprise bénéficiaire porteuse du projet</w:t>
            </w:r>
          </w:p>
          <w:p w14:paraId="4735FFFC" w14:textId="4EF0FFE5" w:rsidR="00C37B97" w:rsidRDefault="009A3C82" w:rsidP="009A3C82">
            <w:pPr>
              <w:rPr>
                <w:rFonts w:ascii="Marianne Light" w:eastAsiaTheme="majorEastAsia" w:hAnsi="Marianne Light" w:cstheme="majorBidi"/>
                <w:color w:val="auto"/>
                <w:sz w:val="18"/>
                <w:szCs w:val="24"/>
              </w:rPr>
            </w:pPr>
            <w:r>
              <w:rPr>
                <w:rFonts w:ascii="Marianne Light" w:eastAsiaTheme="majorEastAsia" w:hAnsi="Marianne Light" w:cstheme="majorBidi"/>
                <w:color w:val="auto"/>
                <w:sz w:val="18"/>
                <w:szCs w:val="24"/>
              </w:rPr>
              <w:t>Prévisionnel</w:t>
            </w:r>
          </w:p>
        </w:tc>
        <w:tc>
          <w:tcPr>
            <w:tcW w:w="3323" w:type="dxa"/>
          </w:tcPr>
          <w:p w14:paraId="7DAA3D3D" w14:textId="77777777" w:rsidR="00C37B97" w:rsidRDefault="00C37B97" w:rsidP="004F73F0">
            <w:pPr>
              <w:rPr>
                <w:rFonts w:ascii="Marianne Light" w:eastAsiaTheme="majorEastAsia" w:hAnsi="Marianne Light" w:cstheme="majorBidi"/>
                <w:color w:val="auto"/>
                <w:sz w:val="18"/>
                <w:szCs w:val="24"/>
              </w:rPr>
            </w:pPr>
          </w:p>
        </w:tc>
      </w:tr>
      <w:tr w:rsidR="0045781B" w14:paraId="53CE7B7F" w14:textId="77777777" w:rsidTr="00C37B97">
        <w:tc>
          <w:tcPr>
            <w:tcW w:w="3322" w:type="dxa"/>
          </w:tcPr>
          <w:p w14:paraId="1607FC6E" w14:textId="5DF09DBC" w:rsidR="0045781B" w:rsidRPr="00A92290" w:rsidRDefault="0045781B" w:rsidP="00A92290">
            <w:pPr>
              <w:pStyle w:val="Texteexerguesurligngris"/>
              <w:rPr>
                <w:rFonts w:eastAsiaTheme="majorEastAsia" w:cstheme="majorBidi"/>
                <w:b/>
                <w:bCs/>
                <w:color w:val="auto"/>
                <w:szCs w:val="24"/>
                <w:highlight w:val="yellow"/>
              </w:rPr>
            </w:pPr>
            <w:r w:rsidRPr="00A92290">
              <w:rPr>
                <w:b/>
                <w:bCs/>
                <w:sz w:val="20"/>
                <w:szCs w:val="22"/>
                <w:shd w:val="clear" w:color="auto" w:fill="FFFFFF"/>
              </w:rPr>
              <w:t>Chiffre d’affaires  (€)</w:t>
            </w:r>
          </w:p>
        </w:tc>
        <w:tc>
          <w:tcPr>
            <w:tcW w:w="3323" w:type="dxa"/>
          </w:tcPr>
          <w:p w14:paraId="6AF9EA54" w14:textId="2EB724B6" w:rsidR="0045781B" w:rsidRDefault="00F2784E" w:rsidP="00A92290">
            <w:pPr>
              <w:pStyle w:val="Texteexerguesurligngris"/>
              <w:rPr>
                <w:shd w:val="clear" w:color="auto" w:fill="FFFFFF"/>
              </w:rPr>
            </w:pPr>
            <w:r>
              <w:rPr>
                <w:shd w:val="clear" w:color="auto" w:fill="FFFFFF"/>
              </w:rPr>
              <w:t>Annuel</w:t>
            </w:r>
            <w:r w:rsidR="0045781B">
              <w:rPr>
                <w:shd w:val="clear" w:color="auto" w:fill="FFFFFF"/>
              </w:rPr>
              <w:t xml:space="preserve"> créé grâce projet</w:t>
            </w:r>
          </w:p>
          <w:p w14:paraId="167FAD09" w14:textId="2C597434" w:rsidR="0045781B" w:rsidRDefault="00F2784E" w:rsidP="00A92290">
            <w:pPr>
              <w:pStyle w:val="Texteexerguesurligngris"/>
              <w:rPr>
                <w:shd w:val="clear" w:color="auto" w:fill="FFFFFF"/>
              </w:rPr>
            </w:pPr>
            <w:r>
              <w:rPr>
                <w:shd w:val="clear" w:color="auto" w:fill="FFFFFF"/>
              </w:rPr>
              <w:t>Prévisionnel</w:t>
            </w:r>
            <w:r w:rsidR="0045781B">
              <w:rPr>
                <w:shd w:val="clear" w:color="auto" w:fill="FFFFFF"/>
              </w:rPr>
              <w:t xml:space="preserve"> à 5 ans (k€)</w:t>
            </w:r>
          </w:p>
          <w:p w14:paraId="4B6BD86F" w14:textId="2D236DAF" w:rsidR="0045781B" w:rsidRDefault="0045781B" w:rsidP="00A92290">
            <w:pPr>
              <w:pStyle w:val="Texteexerguesurligngris"/>
              <w:rPr>
                <w:rFonts w:eastAsiaTheme="majorEastAsia" w:cstheme="majorBidi"/>
                <w:color w:val="auto"/>
                <w:szCs w:val="24"/>
              </w:rPr>
            </w:pPr>
          </w:p>
        </w:tc>
        <w:tc>
          <w:tcPr>
            <w:tcW w:w="3323" w:type="dxa"/>
          </w:tcPr>
          <w:p w14:paraId="035AF750" w14:textId="77777777" w:rsidR="0045781B" w:rsidRDefault="0045781B" w:rsidP="004F73F0">
            <w:pPr>
              <w:rPr>
                <w:rFonts w:ascii="Marianne Light" w:eastAsiaTheme="majorEastAsia" w:hAnsi="Marianne Light" w:cstheme="majorBidi"/>
                <w:color w:val="auto"/>
                <w:sz w:val="18"/>
                <w:szCs w:val="24"/>
              </w:rPr>
            </w:pPr>
          </w:p>
        </w:tc>
      </w:tr>
    </w:tbl>
    <w:p w14:paraId="693A75DE" w14:textId="77777777" w:rsidR="009A3C82" w:rsidRDefault="009A3C82" w:rsidP="009A3C82">
      <w:pPr>
        <w:pStyle w:val="Texteexerguesurligngris"/>
        <w:rPr>
          <w:b/>
          <w:i/>
          <w:color w:val="auto"/>
        </w:rPr>
      </w:pPr>
    </w:p>
    <w:p w14:paraId="474AD809" w14:textId="70E701BC" w:rsidR="009A3C82" w:rsidRPr="00723C5C" w:rsidRDefault="009A3C82" w:rsidP="009A3C82">
      <w:pPr>
        <w:pStyle w:val="Texteexerguesurligngris"/>
        <w:rPr>
          <w:b/>
          <w:iCs/>
          <w:color w:val="auto"/>
        </w:rPr>
      </w:pPr>
      <w:r w:rsidRPr="00723C5C">
        <w:rPr>
          <w:b/>
          <w:i/>
          <w:color w:val="auto"/>
        </w:rPr>
        <w:t>-</w:t>
      </w:r>
      <w:r>
        <w:rPr>
          <w:b/>
          <w:i/>
          <w:color w:val="auto"/>
        </w:rPr>
        <w:t xml:space="preserve"> </w:t>
      </w:r>
      <w:r w:rsidRPr="00723C5C">
        <w:rPr>
          <w:b/>
          <w:iCs/>
          <w:color w:val="auto"/>
        </w:rPr>
        <w:t>Répartition des emplois impliqués dans le projet entre hommes et femmes</w:t>
      </w:r>
    </w:p>
    <w:p w14:paraId="1D4EBE4B" w14:textId="77777777" w:rsidR="009A3C82" w:rsidRDefault="009A3C82" w:rsidP="009A3C82">
      <w:pPr>
        <w:pStyle w:val="Texteexerguesurligngris"/>
        <w:rPr>
          <w:b/>
          <w:i/>
          <w:color w:val="808080" w:themeColor="background1" w:themeShade="80"/>
        </w:rPr>
      </w:pPr>
      <w:r w:rsidRPr="00723C5C">
        <w:rPr>
          <w:b/>
          <w:i/>
          <w:color w:val="808080" w:themeColor="background1" w:themeShade="80"/>
        </w:rPr>
        <w:t>Champ à compléter</w:t>
      </w:r>
    </w:p>
    <w:p w14:paraId="7A2B287F" w14:textId="77777777" w:rsidR="00ED1778" w:rsidRDefault="00ED1778" w:rsidP="009A3C82">
      <w:pPr>
        <w:pStyle w:val="Texteexerguesurligngris"/>
        <w:rPr>
          <w:b/>
          <w:i/>
          <w:color w:val="808080" w:themeColor="background1" w:themeShade="80"/>
        </w:rPr>
      </w:pPr>
    </w:p>
    <w:p w14:paraId="3E5ABADA" w14:textId="51DF377C" w:rsidR="00ED1778" w:rsidRPr="008F7EB4" w:rsidRDefault="00ED1778" w:rsidP="009A3C82">
      <w:pPr>
        <w:pStyle w:val="Texteexerguesurligngris"/>
        <w:rPr>
          <w:rFonts w:ascii="Marianne" w:eastAsiaTheme="majorEastAsia" w:hAnsi="Marianne" w:cstheme="majorBidi"/>
          <w:b/>
          <w:color w:val="auto"/>
          <w:szCs w:val="24"/>
          <w:lang w:eastAsia="fr-FR"/>
        </w:rPr>
      </w:pPr>
      <w:r>
        <w:rPr>
          <w:b/>
          <w:i/>
          <w:color w:val="808080" w:themeColor="background1" w:themeShade="80"/>
        </w:rPr>
        <w:t>Echelonnage du nombre de créations d’emplois par an à remplir sur l’annexe 4, onglet «</w:t>
      </w:r>
      <w:r>
        <w:rPr>
          <w:rFonts w:ascii="Calibri" w:hAnsi="Calibri" w:cs="Calibri"/>
          <w:b/>
          <w:i/>
          <w:color w:val="808080" w:themeColor="background1" w:themeShade="80"/>
        </w:rPr>
        <w:t> </w:t>
      </w:r>
      <w:r>
        <w:rPr>
          <w:b/>
          <w:i/>
          <w:color w:val="808080" w:themeColor="background1" w:themeShade="80"/>
        </w:rPr>
        <w:t>compte de résultat prévisionnel</w:t>
      </w:r>
      <w:r>
        <w:rPr>
          <w:rFonts w:ascii="Calibri" w:hAnsi="Calibri" w:cs="Calibri"/>
          <w:b/>
          <w:i/>
          <w:color w:val="808080" w:themeColor="background1" w:themeShade="80"/>
        </w:rPr>
        <w:t> </w:t>
      </w:r>
      <w:r>
        <w:rPr>
          <w:rFonts w:cs="Marianne Light"/>
          <w:b/>
          <w:i/>
          <w:color w:val="808080" w:themeColor="background1" w:themeShade="80"/>
        </w:rPr>
        <w:t>»</w:t>
      </w:r>
      <w:r>
        <w:rPr>
          <w:b/>
          <w:i/>
          <w:color w:val="808080" w:themeColor="background1" w:themeShade="80"/>
        </w:rPr>
        <w:t>.</w:t>
      </w:r>
    </w:p>
    <w:p w14:paraId="0F142AB5" w14:textId="77777777" w:rsidR="0017709D" w:rsidRPr="0017709D" w:rsidRDefault="0017709D" w:rsidP="0017709D">
      <w:pPr>
        <w:rPr>
          <w:rFonts w:ascii="Marianne Light" w:eastAsiaTheme="majorEastAsia" w:hAnsi="Marianne Light" w:cstheme="majorBidi"/>
          <w:color w:val="auto"/>
          <w:sz w:val="18"/>
          <w:szCs w:val="24"/>
        </w:rPr>
      </w:pPr>
    </w:p>
    <w:p w14:paraId="700821D1" w14:textId="64B03BF3" w:rsidR="00467190" w:rsidRPr="001A2C69" w:rsidRDefault="00B54C1F" w:rsidP="001A2C69">
      <w:pPr>
        <w:pStyle w:val="Titre1"/>
        <w:numPr>
          <w:ilvl w:val="0"/>
          <w:numId w:val="1"/>
        </w:numPr>
        <w:rPr>
          <w:rFonts w:eastAsia="Calibri"/>
        </w:rPr>
      </w:pPr>
      <w:bookmarkStart w:id="216" w:name="_Toc147244502"/>
      <w:r>
        <w:rPr>
          <w:rFonts w:eastAsia="Calibri"/>
        </w:rPr>
        <w:t>Structuration du projet industriel</w:t>
      </w:r>
      <w:bookmarkEnd w:id="216"/>
      <w:r w:rsidR="00467190" w:rsidRPr="001A2C69">
        <w:rPr>
          <w:rFonts w:eastAsia="Calibri"/>
        </w:rPr>
        <w:t xml:space="preserve"> </w:t>
      </w:r>
    </w:p>
    <w:p w14:paraId="6E101D0B" w14:textId="77777777" w:rsidR="00901C9B" w:rsidRPr="00901C9B" w:rsidRDefault="00901C9B" w:rsidP="00901C9B"/>
    <w:p w14:paraId="07D1A3B0" w14:textId="77777777" w:rsidR="000C6DDC" w:rsidRPr="000C6DDC" w:rsidRDefault="000C6DDC" w:rsidP="000C6DDC">
      <w:pPr>
        <w:pStyle w:val="Paragraphedeliste"/>
        <w:keepNext/>
        <w:keepLines/>
        <w:numPr>
          <w:ilvl w:val="0"/>
          <w:numId w:val="58"/>
        </w:numPr>
        <w:pBdr>
          <w:bottom w:val="single" w:sz="8" w:space="1" w:color="auto"/>
        </w:pBdr>
        <w:spacing w:before="360" w:line="259" w:lineRule="auto"/>
        <w:contextualSpacing w:val="0"/>
        <w:outlineLvl w:val="0"/>
        <w:rPr>
          <w:rFonts w:ascii="Marianne" w:eastAsiaTheme="majorEastAsia" w:hAnsi="Marianne" w:cstheme="majorBidi"/>
          <w:b/>
          <w:bCs/>
          <w:vanish/>
          <w:color w:val="000000" w:themeColor="text1"/>
          <w:kern w:val="0"/>
          <w:sz w:val="32"/>
          <w:szCs w:val="32"/>
          <w:lang w:eastAsia="en-US"/>
          <w14:ligatures w14:val="none"/>
          <w14:cntxtAlts w14:val="0"/>
        </w:rPr>
      </w:pPr>
      <w:bookmarkStart w:id="217" w:name="_Toc116494536"/>
      <w:bookmarkStart w:id="218" w:name="_Toc116494691"/>
      <w:bookmarkStart w:id="219" w:name="_Toc117782607"/>
      <w:bookmarkStart w:id="220" w:name="_Toc117782649"/>
      <w:bookmarkStart w:id="221" w:name="_Toc117782691"/>
      <w:bookmarkStart w:id="222" w:name="_Toc117782959"/>
      <w:bookmarkStart w:id="223" w:name="_Toc117783076"/>
      <w:bookmarkStart w:id="224" w:name="_Toc145658484"/>
      <w:bookmarkStart w:id="225" w:name="_Toc145658543"/>
      <w:bookmarkStart w:id="226" w:name="_Toc145658622"/>
      <w:bookmarkStart w:id="227" w:name="_Toc145666423"/>
      <w:bookmarkStart w:id="228" w:name="_Toc146122591"/>
      <w:bookmarkStart w:id="229" w:name="_Toc146122669"/>
      <w:bookmarkStart w:id="230" w:name="_Toc146122707"/>
      <w:bookmarkStart w:id="231" w:name="_Toc146122777"/>
      <w:bookmarkStart w:id="232" w:name="_Toc146122887"/>
      <w:bookmarkStart w:id="233" w:name="_Toc116479302"/>
      <w:bookmarkStart w:id="234" w:name="_Toc116494538"/>
      <w:bookmarkStart w:id="235" w:name="_Toc116494692"/>
      <w:bookmarkStart w:id="236" w:name="_Toc147244411"/>
      <w:bookmarkStart w:id="237" w:name="_Toc147244503"/>
      <w:bookmarkEnd w:id="173"/>
      <w:bookmarkEnd w:id="174"/>
      <w:bookmarkEnd w:id="175"/>
      <w:bookmarkEnd w:id="176"/>
      <w:bookmarkEnd w:id="177"/>
      <w:bookmarkEnd w:id="178"/>
      <w:bookmarkEnd w:id="179"/>
      <w:bookmarkEnd w:id="180"/>
      <w:bookmarkEnd w:id="181"/>
      <w:bookmarkEnd w:id="182"/>
      <w:bookmarkEnd w:id="183"/>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6"/>
      <w:bookmarkEnd w:id="237"/>
    </w:p>
    <w:p w14:paraId="4A10C1B0" w14:textId="77777777" w:rsidR="000C6DDC" w:rsidRPr="000C6DDC" w:rsidRDefault="000C6DDC" w:rsidP="000C6DDC">
      <w:pPr>
        <w:pStyle w:val="Paragraphedeliste"/>
        <w:keepNext/>
        <w:keepLines/>
        <w:numPr>
          <w:ilvl w:val="0"/>
          <w:numId w:val="58"/>
        </w:numPr>
        <w:pBdr>
          <w:bottom w:val="single" w:sz="8" w:space="1" w:color="auto"/>
        </w:pBdr>
        <w:spacing w:before="360" w:line="259" w:lineRule="auto"/>
        <w:contextualSpacing w:val="0"/>
        <w:outlineLvl w:val="0"/>
        <w:rPr>
          <w:rFonts w:ascii="Marianne" w:eastAsiaTheme="majorEastAsia" w:hAnsi="Marianne" w:cstheme="majorBidi"/>
          <w:b/>
          <w:bCs/>
          <w:vanish/>
          <w:color w:val="000000" w:themeColor="text1"/>
          <w:kern w:val="0"/>
          <w:sz w:val="32"/>
          <w:szCs w:val="32"/>
          <w:lang w:eastAsia="en-US"/>
          <w14:ligatures w14:val="none"/>
          <w14:cntxtAlts w14:val="0"/>
        </w:rPr>
      </w:pPr>
      <w:bookmarkStart w:id="238" w:name="_Toc117782960"/>
      <w:bookmarkStart w:id="239" w:name="_Toc117783077"/>
      <w:bookmarkStart w:id="240" w:name="_Toc145658485"/>
      <w:bookmarkStart w:id="241" w:name="_Toc145658544"/>
      <w:bookmarkStart w:id="242" w:name="_Toc145658623"/>
      <w:bookmarkStart w:id="243" w:name="_Toc145666424"/>
      <w:bookmarkStart w:id="244" w:name="_Toc146122592"/>
      <w:bookmarkStart w:id="245" w:name="_Toc146122670"/>
      <w:bookmarkStart w:id="246" w:name="_Toc146122708"/>
      <w:bookmarkStart w:id="247" w:name="_Toc146122778"/>
      <w:bookmarkStart w:id="248" w:name="_Toc146122888"/>
      <w:bookmarkStart w:id="249" w:name="_Toc147244412"/>
      <w:bookmarkStart w:id="250" w:name="_Toc147244504"/>
      <w:bookmarkEnd w:id="238"/>
      <w:bookmarkEnd w:id="239"/>
      <w:bookmarkEnd w:id="240"/>
      <w:bookmarkEnd w:id="241"/>
      <w:bookmarkEnd w:id="242"/>
      <w:bookmarkEnd w:id="243"/>
      <w:bookmarkEnd w:id="244"/>
      <w:bookmarkEnd w:id="245"/>
      <w:bookmarkEnd w:id="246"/>
      <w:bookmarkEnd w:id="247"/>
      <w:bookmarkEnd w:id="248"/>
      <w:bookmarkEnd w:id="249"/>
      <w:bookmarkEnd w:id="250"/>
    </w:p>
    <w:p w14:paraId="489129A1" w14:textId="108143BF" w:rsidR="00901C9B" w:rsidRPr="00475163" w:rsidRDefault="00B54C1F" w:rsidP="00475163">
      <w:pPr>
        <w:pStyle w:val="Titre2"/>
        <w:numPr>
          <w:ilvl w:val="1"/>
          <w:numId w:val="58"/>
        </w:numPr>
      </w:pPr>
      <w:bookmarkStart w:id="251" w:name="_Toc147244505"/>
      <w:r w:rsidRPr="00475163">
        <w:t>Allotissement,</w:t>
      </w:r>
      <w:r w:rsidR="00901C9B" w:rsidRPr="00475163">
        <w:t xml:space="preserve"> sous-traitance et partenariat</w:t>
      </w:r>
      <w:r w:rsidRPr="00475163">
        <w:t>s</w:t>
      </w:r>
      <w:r w:rsidR="00901C9B" w:rsidRPr="00475163">
        <w:t xml:space="preserve"> éventuels</w:t>
      </w:r>
      <w:bookmarkEnd w:id="233"/>
      <w:bookmarkEnd w:id="234"/>
      <w:bookmarkEnd w:id="235"/>
      <w:bookmarkEnd w:id="251"/>
    </w:p>
    <w:p w14:paraId="3280C53B" w14:textId="089B8A26" w:rsidR="004A7039" w:rsidRPr="00467190" w:rsidRDefault="00B54C1F" w:rsidP="004A7039">
      <w:pPr>
        <w:pStyle w:val="Texteexerguesurligngris"/>
        <w:numPr>
          <w:ilvl w:val="0"/>
          <w:numId w:val="24"/>
        </w:numPr>
        <w:jc w:val="both"/>
      </w:pPr>
      <w:r>
        <w:t>Présenter selon l’arborescence ci-dessous le découpage du projet en lots et sous-lots</w:t>
      </w:r>
      <w:r w:rsidR="00986F07">
        <w:rPr>
          <w:rFonts w:ascii="Calibri" w:hAnsi="Calibri" w:cs="Calibri"/>
        </w:rPr>
        <w:t> </w:t>
      </w:r>
      <w:r w:rsidR="00986F07">
        <w:t>:</w:t>
      </w:r>
      <w:r w:rsidR="004A7039">
        <w:t xml:space="preserve"> exemple de découpage ci-dessous </w:t>
      </w:r>
    </w:p>
    <w:p w14:paraId="06B19DBE" w14:textId="696DB049" w:rsidR="00B54C1F" w:rsidRDefault="004A7039" w:rsidP="00B54C1F">
      <w:pPr>
        <w:jc w:val="center"/>
      </w:pPr>
      <w:r>
        <w:rPr>
          <w:noProof/>
        </w:rPr>
        <w:lastRenderedPageBreak/>
        <w:drawing>
          <wp:inline distT="0" distB="0" distL="0" distR="0" wp14:anchorId="115A2072" wp14:editId="09D29576">
            <wp:extent cx="6534150" cy="4533900"/>
            <wp:effectExtent l="0" t="0" r="38100" b="0"/>
            <wp:docPr id="1358240180" name="Diagramme 13582401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3F6D584" w14:textId="7258D5C4" w:rsidR="00901C9B" w:rsidRPr="008510C3" w:rsidRDefault="00901C9B" w:rsidP="00467190">
      <w:pPr>
        <w:pStyle w:val="Texteexerguesurligngris"/>
        <w:numPr>
          <w:ilvl w:val="0"/>
          <w:numId w:val="24"/>
        </w:numPr>
        <w:jc w:val="both"/>
      </w:pPr>
      <w:r w:rsidRPr="008510C3">
        <w:t>Si une prestation externe est prévue, par exemple pour mener à bien une étude d’ingénierie, décrire le</w:t>
      </w:r>
      <w:r w:rsidR="008B6376" w:rsidRPr="008510C3">
        <w:t>s</w:t>
      </w:r>
      <w:r w:rsidRPr="008510C3">
        <w:t xml:space="preserve"> sous-traitants envisagés</w:t>
      </w:r>
      <w:r w:rsidR="008B6376" w:rsidRPr="008510C3">
        <w:t xml:space="preserve"> dans le tableau suivant. Tableau à remplir également pour les fournisseurs d’équipement</w:t>
      </w:r>
      <w:r w:rsidRPr="008510C3">
        <w:t xml:space="preserve"> </w:t>
      </w:r>
    </w:p>
    <w:p w14:paraId="2F69DC21" w14:textId="39733A58" w:rsidR="00901C9B" w:rsidRPr="0054695C" w:rsidRDefault="00901C9B" w:rsidP="00901C9B">
      <w:pPr>
        <w:pStyle w:val="Texteexerguesurligngris"/>
        <w:rPr>
          <w:rFonts w:ascii="Marianne" w:eastAsiaTheme="majorEastAsia" w:hAnsi="Marianne" w:cstheme="majorBidi"/>
          <w:b/>
          <w:color w:val="auto"/>
          <w:szCs w:val="24"/>
          <w:lang w:eastAsia="fr-FR"/>
        </w:rPr>
      </w:pPr>
    </w:p>
    <w:tbl>
      <w:tblPr>
        <w:tblStyle w:val="Grilledutableau"/>
        <w:tblW w:w="10115" w:type="dxa"/>
        <w:tblInd w:w="-147" w:type="dxa"/>
        <w:tblLook w:val="04A0" w:firstRow="1" w:lastRow="0" w:firstColumn="1" w:lastColumn="0" w:noHBand="0" w:noVBand="1"/>
      </w:tblPr>
      <w:tblGrid>
        <w:gridCol w:w="1390"/>
        <w:gridCol w:w="1631"/>
        <w:gridCol w:w="1836"/>
        <w:gridCol w:w="2043"/>
        <w:gridCol w:w="1764"/>
        <w:gridCol w:w="1451"/>
      </w:tblGrid>
      <w:tr w:rsidR="00986F07" w14:paraId="5F5A6386" w14:textId="77777777" w:rsidTr="006C2E86">
        <w:tc>
          <w:tcPr>
            <w:tcW w:w="1390" w:type="dxa"/>
          </w:tcPr>
          <w:p w14:paraId="6E412ACF" w14:textId="7BECFD0F" w:rsidR="00986F07" w:rsidRPr="00C37B97" w:rsidRDefault="006C2E86" w:rsidP="005A35E8">
            <w:pPr>
              <w:spacing w:after="100"/>
              <w:jc w:val="center"/>
              <w:rPr>
                <w:rFonts w:cstheme="minorHAnsi"/>
                <w:lang w:val="en-US"/>
              </w:rPr>
            </w:pPr>
            <w:r w:rsidRPr="00C37B97">
              <w:rPr>
                <w:rFonts w:cstheme="minorHAnsi"/>
                <w:lang w:val="en-US"/>
              </w:rPr>
              <w:t>Lot</w:t>
            </w:r>
            <w:r w:rsidR="00986F07" w:rsidRPr="00C37B97">
              <w:rPr>
                <w:rFonts w:cstheme="minorHAnsi"/>
                <w:lang w:val="en-US"/>
              </w:rPr>
              <w:t>(s)</w:t>
            </w:r>
            <w:r w:rsidRPr="00C37B97">
              <w:rPr>
                <w:rFonts w:cstheme="minorHAnsi"/>
                <w:lang w:val="en-US"/>
              </w:rPr>
              <w:t xml:space="preserve"> </w:t>
            </w:r>
            <w:proofErr w:type="spellStart"/>
            <w:r w:rsidR="00986F07" w:rsidRPr="00C37B97">
              <w:rPr>
                <w:rFonts w:cstheme="minorHAnsi"/>
                <w:lang w:val="en-US"/>
              </w:rPr>
              <w:t>ou</w:t>
            </w:r>
            <w:proofErr w:type="spellEnd"/>
            <w:r w:rsidR="00986F07" w:rsidRPr="00C37B97">
              <w:rPr>
                <w:rFonts w:cstheme="minorHAnsi"/>
                <w:lang w:val="en-US"/>
              </w:rPr>
              <w:t xml:space="preserve"> </w:t>
            </w:r>
            <w:proofErr w:type="spellStart"/>
            <w:r w:rsidR="00986F07" w:rsidRPr="00C37B97">
              <w:rPr>
                <w:rFonts w:cstheme="minorHAnsi"/>
                <w:lang w:val="en-US"/>
              </w:rPr>
              <w:t>Tâche</w:t>
            </w:r>
            <w:proofErr w:type="spellEnd"/>
            <w:r w:rsidR="00986F07" w:rsidRPr="00C37B97">
              <w:rPr>
                <w:rFonts w:cstheme="minorHAnsi"/>
                <w:lang w:val="en-US"/>
              </w:rPr>
              <w:t xml:space="preserve">(s) </w:t>
            </w:r>
          </w:p>
          <w:p w14:paraId="70CEEAEE" w14:textId="15F83620" w:rsidR="006C2E86" w:rsidRDefault="006C2E86" w:rsidP="005A35E8">
            <w:pPr>
              <w:spacing w:after="100"/>
              <w:jc w:val="center"/>
              <w:rPr>
                <w:rFonts w:cstheme="minorHAnsi"/>
              </w:rPr>
            </w:pPr>
            <w:r>
              <w:rPr>
                <w:rFonts w:cstheme="minorHAnsi"/>
              </w:rPr>
              <w:t>d’intervention</w:t>
            </w:r>
          </w:p>
        </w:tc>
        <w:tc>
          <w:tcPr>
            <w:tcW w:w="1631" w:type="dxa"/>
            <w:vAlign w:val="center"/>
          </w:tcPr>
          <w:p w14:paraId="45538CF7" w14:textId="47DC7DB2" w:rsidR="006C2E86" w:rsidRDefault="006C2E86" w:rsidP="005A35E8">
            <w:pPr>
              <w:spacing w:after="100"/>
              <w:jc w:val="center"/>
              <w:rPr>
                <w:rFonts w:cstheme="minorHAnsi"/>
              </w:rPr>
            </w:pPr>
            <w:r>
              <w:rPr>
                <w:rFonts w:cstheme="minorHAnsi"/>
              </w:rPr>
              <w:t>Principaux fournisseurs d’équipement et sous-traitants pressentis</w:t>
            </w:r>
          </w:p>
        </w:tc>
        <w:tc>
          <w:tcPr>
            <w:tcW w:w="1836" w:type="dxa"/>
            <w:vAlign w:val="center"/>
          </w:tcPr>
          <w:p w14:paraId="3153AC62" w14:textId="280B8AC9" w:rsidR="006C2E86" w:rsidRDefault="006C2E86" w:rsidP="005A35E8">
            <w:pPr>
              <w:spacing w:after="100"/>
              <w:jc w:val="center"/>
              <w:rPr>
                <w:rFonts w:cstheme="minorHAnsi"/>
              </w:rPr>
            </w:pPr>
            <w:r>
              <w:rPr>
                <w:rFonts w:cstheme="minorHAnsi"/>
              </w:rPr>
              <w:t>Technologies / Prestations</w:t>
            </w:r>
          </w:p>
        </w:tc>
        <w:tc>
          <w:tcPr>
            <w:tcW w:w="2043" w:type="dxa"/>
            <w:vAlign w:val="center"/>
          </w:tcPr>
          <w:p w14:paraId="7208FE78" w14:textId="77777777" w:rsidR="006C2E86" w:rsidRDefault="006C2E86" w:rsidP="005A35E8">
            <w:pPr>
              <w:spacing w:after="100"/>
              <w:jc w:val="center"/>
              <w:rPr>
                <w:rFonts w:cstheme="minorHAnsi"/>
              </w:rPr>
            </w:pPr>
            <w:r>
              <w:rPr>
                <w:rFonts w:cstheme="minorHAnsi"/>
              </w:rPr>
              <w:t>Lieu de fabrication des principaux composants</w:t>
            </w:r>
          </w:p>
        </w:tc>
        <w:tc>
          <w:tcPr>
            <w:tcW w:w="1764" w:type="dxa"/>
            <w:vAlign w:val="center"/>
          </w:tcPr>
          <w:p w14:paraId="5E173DC0" w14:textId="38B43B3F" w:rsidR="006C2E86" w:rsidRDefault="006C2E86" w:rsidP="005A35E8">
            <w:pPr>
              <w:spacing w:after="100"/>
              <w:jc w:val="center"/>
              <w:rPr>
                <w:rFonts w:cstheme="minorHAnsi"/>
              </w:rPr>
            </w:pPr>
            <w:r>
              <w:rPr>
                <w:rFonts w:cstheme="minorHAnsi"/>
              </w:rPr>
              <w:t>Nature et niveaux d’engagements réciproques</w:t>
            </w:r>
          </w:p>
        </w:tc>
        <w:tc>
          <w:tcPr>
            <w:tcW w:w="1451" w:type="dxa"/>
            <w:vAlign w:val="center"/>
          </w:tcPr>
          <w:p w14:paraId="3CA8C7D7" w14:textId="050F61D1" w:rsidR="006C2E86" w:rsidRPr="002D3E1E" w:rsidRDefault="006C2E86" w:rsidP="005A35E8">
            <w:pPr>
              <w:spacing w:after="100"/>
              <w:jc w:val="center"/>
              <w:rPr>
                <w:rFonts w:cstheme="minorHAnsi"/>
                <w:sz w:val="18"/>
                <w:szCs w:val="18"/>
              </w:rPr>
            </w:pPr>
            <w:r w:rsidRPr="002D3E1E">
              <w:rPr>
                <w:rFonts w:cstheme="minorHAnsi"/>
                <w:sz w:val="18"/>
                <w:szCs w:val="18"/>
              </w:rPr>
              <w:t xml:space="preserve">Degré de certitude </w:t>
            </w:r>
            <w:r>
              <w:rPr>
                <w:rFonts w:cstheme="minorHAnsi"/>
                <w:sz w:val="18"/>
                <w:szCs w:val="18"/>
              </w:rPr>
              <w:t>vis-à-vis du fournisseur et</w:t>
            </w:r>
            <w:r w:rsidRPr="002D3E1E">
              <w:rPr>
                <w:rFonts w:cstheme="minorHAnsi"/>
                <w:sz w:val="18"/>
                <w:szCs w:val="18"/>
              </w:rPr>
              <w:t xml:space="preserve"> sous-traitant pressenti</w:t>
            </w:r>
          </w:p>
          <w:p w14:paraId="32075BD2" w14:textId="77777777" w:rsidR="006C2E86" w:rsidRDefault="006C2E86" w:rsidP="005A35E8">
            <w:pPr>
              <w:spacing w:after="100"/>
              <w:jc w:val="center"/>
              <w:rPr>
                <w:rFonts w:cstheme="minorHAnsi"/>
              </w:rPr>
            </w:pPr>
            <w:r>
              <w:rPr>
                <w:rFonts w:cstheme="minorHAnsi"/>
              </w:rPr>
              <w:t>Faible / Fort</w:t>
            </w:r>
          </w:p>
        </w:tc>
      </w:tr>
      <w:tr w:rsidR="00986F07" w14:paraId="0F4E5990" w14:textId="77777777" w:rsidTr="006C2E86">
        <w:tc>
          <w:tcPr>
            <w:tcW w:w="1390" w:type="dxa"/>
          </w:tcPr>
          <w:p w14:paraId="1E989AE8" w14:textId="77777777" w:rsidR="006C2E86" w:rsidRDefault="006C2E86" w:rsidP="005A35E8">
            <w:pPr>
              <w:spacing w:after="100"/>
              <w:jc w:val="center"/>
              <w:rPr>
                <w:rFonts w:cstheme="minorHAnsi"/>
              </w:rPr>
            </w:pPr>
          </w:p>
        </w:tc>
        <w:tc>
          <w:tcPr>
            <w:tcW w:w="1631" w:type="dxa"/>
            <w:vAlign w:val="center"/>
          </w:tcPr>
          <w:p w14:paraId="29A8FC86" w14:textId="4D17A16C" w:rsidR="006C2E86" w:rsidRDefault="006C2E86" w:rsidP="005A35E8">
            <w:pPr>
              <w:spacing w:after="100"/>
              <w:jc w:val="center"/>
              <w:rPr>
                <w:rFonts w:cstheme="minorHAnsi"/>
              </w:rPr>
            </w:pPr>
          </w:p>
        </w:tc>
        <w:tc>
          <w:tcPr>
            <w:tcW w:w="1836" w:type="dxa"/>
            <w:vAlign w:val="center"/>
          </w:tcPr>
          <w:p w14:paraId="52EC6949" w14:textId="77777777" w:rsidR="006C2E86" w:rsidRDefault="006C2E86" w:rsidP="005A35E8">
            <w:pPr>
              <w:spacing w:after="100"/>
              <w:jc w:val="center"/>
              <w:rPr>
                <w:rFonts w:cstheme="minorHAnsi"/>
              </w:rPr>
            </w:pPr>
          </w:p>
        </w:tc>
        <w:tc>
          <w:tcPr>
            <w:tcW w:w="2043" w:type="dxa"/>
            <w:vAlign w:val="center"/>
          </w:tcPr>
          <w:p w14:paraId="528FEFBB" w14:textId="77777777" w:rsidR="006C2E86" w:rsidRDefault="006C2E86" w:rsidP="005A35E8">
            <w:pPr>
              <w:spacing w:after="100"/>
              <w:jc w:val="center"/>
              <w:rPr>
                <w:rFonts w:cstheme="minorHAnsi"/>
              </w:rPr>
            </w:pPr>
          </w:p>
        </w:tc>
        <w:tc>
          <w:tcPr>
            <w:tcW w:w="1764" w:type="dxa"/>
            <w:vAlign w:val="center"/>
          </w:tcPr>
          <w:p w14:paraId="76ECCD72" w14:textId="77777777" w:rsidR="006C2E86" w:rsidRDefault="006C2E86" w:rsidP="005A35E8">
            <w:pPr>
              <w:spacing w:after="100"/>
              <w:jc w:val="center"/>
              <w:rPr>
                <w:rFonts w:cstheme="minorHAnsi"/>
              </w:rPr>
            </w:pPr>
          </w:p>
        </w:tc>
        <w:tc>
          <w:tcPr>
            <w:tcW w:w="1451" w:type="dxa"/>
            <w:vAlign w:val="center"/>
          </w:tcPr>
          <w:p w14:paraId="7592798F" w14:textId="77777777" w:rsidR="006C2E86" w:rsidRDefault="006C2E86" w:rsidP="005A35E8">
            <w:pPr>
              <w:spacing w:after="100"/>
              <w:jc w:val="center"/>
              <w:rPr>
                <w:rFonts w:cstheme="minorHAnsi"/>
              </w:rPr>
            </w:pPr>
          </w:p>
        </w:tc>
      </w:tr>
      <w:tr w:rsidR="00986F07" w14:paraId="30539644" w14:textId="77777777" w:rsidTr="006C2E86">
        <w:tc>
          <w:tcPr>
            <w:tcW w:w="1390" w:type="dxa"/>
          </w:tcPr>
          <w:p w14:paraId="1E35D666" w14:textId="77777777" w:rsidR="006C2E86" w:rsidRDefault="006C2E86" w:rsidP="005A35E8">
            <w:pPr>
              <w:spacing w:after="100"/>
              <w:jc w:val="center"/>
              <w:rPr>
                <w:rFonts w:cstheme="minorHAnsi"/>
              </w:rPr>
            </w:pPr>
          </w:p>
        </w:tc>
        <w:tc>
          <w:tcPr>
            <w:tcW w:w="1631" w:type="dxa"/>
            <w:vAlign w:val="center"/>
          </w:tcPr>
          <w:p w14:paraId="4BCEB178" w14:textId="5F7B749F" w:rsidR="006C2E86" w:rsidRDefault="006C2E86" w:rsidP="005A35E8">
            <w:pPr>
              <w:spacing w:after="100"/>
              <w:jc w:val="center"/>
              <w:rPr>
                <w:rFonts w:cstheme="minorHAnsi"/>
              </w:rPr>
            </w:pPr>
          </w:p>
        </w:tc>
        <w:tc>
          <w:tcPr>
            <w:tcW w:w="1836" w:type="dxa"/>
            <w:vAlign w:val="center"/>
          </w:tcPr>
          <w:p w14:paraId="537B1F5C" w14:textId="77777777" w:rsidR="006C2E86" w:rsidRDefault="006C2E86" w:rsidP="005A35E8">
            <w:pPr>
              <w:spacing w:after="100"/>
              <w:jc w:val="center"/>
              <w:rPr>
                <w:rFonts w:cstheme="minorHAnsi"/>
              </w:rPr>
            </w:pPr>
          </w:p>
        </w:tc>
        <w:tc>
          <w:tcPr>
            <w:tcW w:w="2043" w:type="dxa"/>
            <w:vAlign w:val="center"/>
          </w:tcPr>
          <w:p w14:paraId="356EF34D" w14:textId="77777777" w:rsidR="006C2E86" w:rsidRDefault="006C2E86" w:rsidP="005A35E8">
            <w:pPr>
              <w:spacing w:after="100"/>
              <w:jc w:val="center"/>
              <w:rPr>
                <w:rFonts w:cstheme="minorHAnsi"/>
              </w:rPr>
            </w:pPr>
          </w:p>
        </w:tc>
        <w:tc>
          <w:tcPr>
            <w:tcW w:w="1764" w:type="dxa"/>
            <w:vAlign w:val="center"/>
          </w:tcPr>
          <w:p w14:paraId="7C789381" w14:textId="77777777" w:rsidR="006C2E86" w:rsidRDefault="006C2E86" w:rsidP="005A35E8">
            <w:pPr>
              <w:spacing w:after="100"/>
              <w:jc w:val="center"/>
              <w:rPr>
                <w:rFonts w:cstheme="minorHAnsi"/>
              </w:rPr>
            </w:pPr>
          </w:p>
        </w:tc>
        <w:tc>
          <w:tcPr>
            <w:tcW w:w="1451" w:type="dxa"/>
            <w:vAlign w:val="center"/>
          </w:tcPr>
          <w:p w14:paraId="38BFC775" w14:textId="77777777" w:rsidR="006C2E86" w:rsidRDefault="006C2E86" w:rsidP="005A35E8">
            <w:pPr>
              <w:spacing w:after="100"/>
              <w:jc w:val="center"/>
              <w:rPr>
                <w:rFonts w:cstheme="minorHAnsi"/>
              </w:rPr>
            </w:pPr>
          </w:p>
        </w:tc>
      </w:tr>
      <w:tr w:rsidR="00986F07" w14:paraId="7A974643" w14:textId="77777777" w:rsidTr="006C2E86">
        <w:tc>
          <w:tcPr>
            <w:tcW w:w="1390" w:type="dxa"/>
          </w:tcPr>
          <w:p w14:paraId="3F5549CA" w14:textId="77777777" w:rsidR="006C2E86" w:rsidRDefault="006C2E86" w:rsidP="005A35E8">
            <w:pPr>
              <w:spacing w:after="100"/>
              <w:jc w:val="center"/>
              <w:rPr>
                <w:rFonts w:cstheme="minorHAnsi"/>
              </w:rPr>
            </w:pPr>
          </w:p>
        </w:tc>
        <w:tc>
          <w:tcPr>
            <w:tcW w:w="1631" w:type="dxa"/>
            <w:vAlign w:val="center"/>
          </w:tcPr>
          <w:p w14:paraId="11B8827A" w14:textId="126ECA58" w:rsidR="006C2E86" w:rsidRDefault="006C2E86" w:rsidP="005A35E8">
            <w:pPr>
              <w:spacing w:after="100"/>
              <w:jc w:val="center"/>
              <w:rPr>
                <w:rFonts w:cstheme="minorHAnsi"/>
              </w:rPr>
            </w:pPr>
          </w:p>
        </w:tc>
        <w:tc>
          <w:tcPr>
            <w:tcW w:w="1836" w:type="dxa"/>
            <w:vAlign w:val="center"/>
          </w:tcPr>
          <w:p w14:paraId="6E7238A4" w14:textId="77777777" w:rsidR="006C2E86" w:rsidRDefault="006C2E86" w:rsidP="005A35E8">
            <w:pPr>
              <w:spacing w:after="100"/>
              <w:jc w:val="center"/>
              <w:rPr>
                <w:rFonts w:cstheme="minorHAnsi"/>
              </w:rPr>
            </w:pPr>
          </w:p>
        </w:tc>
        <w:tc>
          <w:tcPr>
            <w:tcW w:w="2043" w:type="dxa"/>
            <w:vAlign w:val="center"/>
          </w:tcPr>
          <w:p w14:paraId="2EF3DFDE" w14:textId="77777777" w:rsidR="006C2E86" w:rsidRDefault="006C2E86" w:rsidP="005A35E8">
            <w:pPr>
              <w:spacing w:after="100"/>
              <w:jc w:val="center"/>
              <w:rPr>
                <w:rFonts w:cstheme="minorHAnsi"/>
              </w:rPr>
            </w:pPr>
          </w:p>
        </w:tc>
        <w:tc>
          <w:tcPr>
            <w:tcW w:w="1764" w:type="dxa"/>
            <w:vAlign w:val="center"/>
          </w:tcPr>
          <w:p w14:paraId="5CE01DE4" w14:textId="77777777" w:rsidR="006C2E86" w:rsidRDefault="006C2E86" w:rsidP="005A35E8">
            <w:pPr>
              <w:spacing w:after="100"/>
              <w:jc w:val="center"/>
              <w:rPr>
                <w:rFonts w:cstheme="minorHAnsi"/>
              </w:rPr>
            </w:pPr>
          </w:p>
        </w:tc>
        <w:tc>
          <w:tcPr>
            <w:tcW w:w="1451" w:type="dxa"/>
            <w:vAlign w:val="center"/>
          </w:tcPr>
          <w:p w14:paraId="1CE7904B" w14:textId="77777777" w:rsidR="006C2E86" w:rsidRDefault="006C2E86" w:rsidP="005A35E8">
            <w:pPr>
              <w:spacing w:after="100"/>
              <w:jc w:val="center"/>
              <w:rPr>
                <w:rFonts w:cstheme="minorHAnsi"/>
              </w:rPr>
            </w:pPr>
          </w:p>
        </w:tc>
      </w:tr>
    </w:tbl>
    <w:p w14:paraId="186F8150" w14:textId="77777777" w:rsidR="00901C9B" w:rsidRDefault="00901C9B" w:rsidP="00901C9B">
      <w:pPr>
        <w:spacing w:after="0"/>
      </w:pPr>
    </w:p>
    <w:p w14:paraId="7DDB20F2" w14:textId="7865E9C6" w:rsidR="00467190" w:rsidRPr="00110ED8" w:rsidRDefault="008B6376" w:rsidP="00110ED8">
      <w:pPr>
        <w:pStyle w:val="Texteexerguesurligngris"/>
        <w:jc w:val="both"/>
        <w:rPr>
          <w:rFonts w:eastAsiaTheme="majorEastAsia" w:cstheme="majorBidi"/>
          <w:i/>
          <w:iCs/>
          <w:color w:val="auto"/>
          <w:szCs w:val="24"/>
          <w:highlight w:val="lightGray"/>
          <w:lang w:eastAsia="fr-FR"/>
        </w:rPr>
      </w:pPr>
      <w:r w:rsidRPr="00110ED8">
        <w:rPr>
          <w:rFonts w:eastAsiaTheme="majorEastAsia" w:cstheme="majorBidi"/>
          <w:i/>
          <w:iCs/>
          <w:color w:val="auto"/>
          <w:szCs w:val="24"/>
          <w:highlight w:val="lightGray"/>
          <w:lang w:eastAsia="fr-FR"/>
        </w:rPr>
        <w:t xml:space="preserve">Justifier le choix des principaux fournisseurs d’équipement et sous-traitants par rapport à d’autres fournisseurs et sous-traitants </w:t>
      </w:r>
      <w:r w:rsidR="00901C9B" w:rsidRPr="00110ED8">
        <w:rPr>
          <w:rFonts w:eastAsiaTheme="majorEastAsia" w:cstheme="majorBidi"/>
          <w:i/>
          <w:iCs/>
          <w:color w:val="auto"/>
          <w:szCs w:val="24"/>
          <w:highlight w:val="lightGray"/>
          <w:lang w:eastAsia="fr-FR"/>
        </w:rPr>
        <w:t>sur le territoire national ou européen</w:t>
      </w:r>
      <w:r w:rsidRPr="00110ED8">
        <w:rPr>
          <w:rFonts w:eastAsiaTheme="majorEastAsia" w:cstheme="majorBidi"/>
          <w:i/>
          <w:iCs/>
          <w:color w:val="auto"/>
          <w:szCs w:val="24"/>
          <w:highlight w:val="lightGray"/>
          <w:lang w:eastAsia="fr-FR"/>
        </w:rPr>
        <w:t>.</w:t>
      </w:r>
    </w:p>
    <w:p w14:paraId="3E19D48A" w14:textId="77777777" w:rsidR="00C90D24" w:rsidRDefault="00C90D24" w:rsidP="008510C3">
      <w:pPr>
        <w:pStyle w:val="Texteexerguesurligngris"/>
        <w:jc w:val="both"/>
        <w:rPr>
          <w:b/>
          <w:i/>
          <w:color w:val="808080" w:themeColor="background1" w:themeShade="80"/>
        </w:rPr>
      </w:pPr>
    </w:p>
    <w:p w14:paraId="6CDD49F0" w14:textId="36ADA182" w:rsidR="008510C3" w:rsidRDefault="008510C3" w:rsidP="008510C3">
      <w:pPr>
        <w:pStyle w:val="Texteexerguesurligngris"/>
        <w:jc w:val="both"/>
        <w:rPr>
          <w:b/>
          <w:i/>
          <w:color w:val="808080" w:themeColor="background1" w:themeShade="80"/>
        </w:rPr>
      </w:pPr>
      <w:r w:rsidRPr="006A6FE4">
        <w:rPr>
          <w:b/>
          <w:i/>
          <w:color w:val="808080" w:themeColor="background1" w:themeShade="80"/>
        </w:rPr>
        <w:t>Champ à compléter</w:t>
      </w:r>
    </w:p>
    <w:p w14:paraId="78C63A0D" w14:textId="77777777" w:rsidR="008510C3" w:rsidRDefault="008510C3" w:rsidP="00467190">
      <w:pPr>
        <w:tabs>
          <w:tab w:val="left" w:pos="2268"/>
        </w:tabs>
      </w:pPr>
    </w:p>
    <w:p w14:paraId="64B346BD" w14:textId="77777777" w:rsidR="0029474B" w:rsidRDefault="0029474B" w:rsidP="0029474B">
      <w:pPr>
        <w:pStyle w:val="Texteexerguesurligngris"/>
        <w:jc w:val="both"/>
      </w:pPr>
    </w:p>
    <w:p w14:paraId="49C08D07" w14:textId="3E9B9A11" w:rsidR="00467190" w:rsidRPr="00475163" w:rsidRDefault="00467190" w:rsidP="00475163">
      <w:pPr>
        <w:pStyle w:val="Titre2"/>
      </w:pPr>
      <w:bookmarkStart w:id="252" w:name="_Toc116479303"/>
      <w:bookmarkStart w:id="253" w:name="_Toc116494539"/>
      <w:bookmarkStart w:id="254" w:name="_Toc116494693"/>
      <w:bookmarkStart w:id="255" w:name="_Toc147244506"/>
      <w:r w:rsidRPr="00475163">
        <w:lastRenderedPageBreak/>
        <w:t xml:space="preserve">Planning </w:t>
      </w:r>
      <w:r w:rsidR="006F39D1" w:rsidRPr="00475163">
        <w:t xml:space="preserve">synthétique </w:t>
      </w:r>
      <w:r w:rsidRPr="00475163">
        <w:t>du projet</w:t>
      </w:r>
      <w:bookmarkEnd w:id="252"/>
      <w:bookmarkEnd w:id="253"/>
      <w:bookmarkEnd w:id="254"/>
      <w:bookmarkEnd w:id="255"/>
    </w:p>
    <w:p w14:paraId="4D9D3FA0" w14:textId="1969E9D1" w:rsidR="00986F07" w:rsidRPr="00110ED8" w:rsidRDefault="00986F07" w:rsidP="00110ED8">
      <w:pPr>
        <w:pStyle w:val="Texteexerguesurligngris"/>
        <w:jc w:val="both"/>
        <w:rPr>
          <w:rFonts w:eastAsiaTheme="majorEastAsia" w:cstheme="majorBidi"/>
          <w:i/>
          <w:iCs/>
          <w:color w:val="auto"/>
          <w:szCs w:val="24"/>
          <w:highlight w:val="lightGray"/>
          <w:lang w:eastAsia="fr-FR"/>
        </w:rPr>
      </w:pPr>
      <w:r w:rsidRPr="00110ED8">
        <w:rPr>
          <w:rFonts w:eastAsiaTheme="majorEastAsia" w:cstheme="majorBidi"/>
          <w:i/>
          <w:iCs/>
          <w:color w:val="auto"/>
          <w:szCs w:val="24"/>
          <w:highlight w:val="lightGray"/>
          <w:lang w:eastAsia="fr-FR"/>
        </w:rPr>
        <w:t>Complétez ci-dessous le tableau des grands jalons du projet. Vous pouvez si besoin ajouter d’autres jalons ou modifier ceux principaux proposés par l’ADEME</w:t>
      </w:r>
      <w:r w:rsidRPr="00110ED8">
        <w:rPr>
          <w:rFonts w:ascii="Calibri" w:eastAsiaTheme="majorEastAsia" w:hAnsi="Calibri" w:cs="Calibri"/>
          <w:i/>
          <w:iCs/>
          <w:color w:val="auto"/>
          <w:szCs w:val="24"/>
          <w:highlight w:val="lightGray"/>
          <w:lang w:eastAsia="fr-FR"/>
        </w:rPr>
        <w:t> </w:t>
      </w:r>
      <w:r w:rsidRPr="00110ED8">
        <w:rPr>
          <w:rFonts w:eastAsiaTheme="majorEastAsia" w:cstheme="majorBidi"/>
          <w:i/>
          <w:iCs/>
          <w:color w:val="auto"/>
          <w:szCs w:val="24"/>
          <w:highlight w:val="lightGray"/>
          <w:lang w:eastAsia="fr-FR"/>
        </w:rPr>
        <w:t>en fonction des spécificités de votre projet.</w:t>
      </w:r>
    </w:p>
    <w:tbl>
      <w:tblPr>
        <w:tblStyle w:val="Grilledutableau"/>
        <w:tblW w:w="0" w:type="auto"/>
        <w:tblLook w:val="04A0" w:firstRow="1" w:lastRow="0" w:firstColumn="1" w:lastColumn="0" w:noHBand="0" w:noVBand="1"/>
      </w:tblPr>
      <w:tblGrid>
        <w:gridCol w:w="5949"/>
        <w:gridCol w:w="2693"/>
      </w:tblGrid>
      <w:tr w:rsidR="004F73F0" w14:paraId="4D352F95" w14:textId="77777777" w:rsidTr="004F73F0">
        <w:tc>
          <w:tcPr>
            <w:tcW w:w="5949" w:type="dxa"/>
            <w:shd w:val="clear" w:color="auto" w:fill="0070C0"/>
          </w:tcPr>
          <w:p w14:paraId="29E7889B" w14:textId="55C20799" w:rsidR="004F73F0" w:rsidRPr="00723C5C" w:rsidRDefault="004F73F0" w:rsidP="000231F6">
            <w:pPr>
              <w:rPr>
                <w:rFonts w:ascii="Marianne Light" w:eastAsia="Calibri" w:hAnsi="Marianne Light" w:cs="Arial"/>
                <w:color w:val="FFFFFF" w:themeColor="background1"/>
                <w:sz w:val="18"/>
                <w:lang w:eastAsia="en-US"/>
              </w:rPr>
            </w:pPr>
            <w:r w:rsidRPr="00723C5C">
              <w:rPr>
                <w:rFonts w:ascii="Marianne Light" w:eastAsia="Calibri" w:hAnsi="Marianne Light" w:cs="Arial"/>
                <w:color w:val="FFFFFF" w:themeColor="background1"/>
                <w:sz w:val="18"/>
                <w:lang w:eastAsia="en-US"/>
              </w:rPr>
              <w:t>Jalon/ Etape</w:t>
            </w:r>
          </w:p>
        </w:tc>
        <w:tc>
          <w:tcPr>
            <w:tcW w:w="2693" w:type="dxa"/>
            <w:shd w:val="clear" w:color="auto" w:fill="0070C0"/>
          </w:tcPr>
          <w:p w14:paraId="32705AA8" w14:textId="6C52C460" w:rsidR="004F73F0" w:rsidRPr="00723C5C" w:rsidRDefault="004F73F0" w:rsidP="000231F6">
            <w:pPr>
              <w:rPr>
                <w:rFonts w:ascii="Marianne Light" w:eastAsia="Calibri" w:hAnsi="Marianne Light" w:cs="Arial"/>
                <w:color w:val="FFFFFF" w:themeColor="background1"/>
                <w:sz w:val="18"/>
                <w:lang w:eastAsia="en-US"/>
              </w:rPr>
            </w:pPr>
            <w:r w:rsidRPr="00723C5C">
              <w:rPr>
                <w:rFonts w:ascii="Marianne Light" w:eastAsia="Calibri" w:hAnsi="Marianne Light" w:cs="Arial"/>
                <w:color w:val="FFFFFF" w:themeColor="background1"/>
                <w:sz w:val="18"/>
                <w:lang w:eastAsia="en-US"/>
              </w:rPr>
              <w:t>Date ou plage prévisionnelle</w:t>
            </w:r>
          </w:p>
        </w:tc>
      </w:tr>
      <w:tr w:rsidR="004F73F0" w14:paraId="5C3082EA" w14:textId="77777777" w:rsidTr="004F73F0">
        <w:tc>
          <w:tcPr>
            <w:tcW w:w="5949" w:type="dxa"/>
          </w:tcPr>
          <w:p w14:paraId="0C6F4DB6" w14:textId="44A7E453" w:rsidR="004F73F0" w:rsidRPr="00723C5C" w:rsidRDefault="004F73F0" w:rsidP="000231F6">
            <w:pPr>
              <w:rPr>
                <w:rFonts w:ascii="Marianne Light" w:eastAsia="Calibri" w:hAnsi="Marianne Light" w:cs="Arial"/>
                <w:sz w:val="18"/>
                <w:lang w:eastAsia="en-US"/>
              </w:rPr>
            </w:pPr>
            <w:r w:rsidRPr="00723C5C">
              <w:rPr>
                <w:rFonts w:ascii="Marianne Light" w:eastAsia="Calibri" w:hAnsi="Marianne Light" w:cs="Arial"/>
                <w:sz w:val="18"/>
                <w:lang w:eastAsia="en-US"/>
              </w:rPr>
              <w:t xml:space="preserve">Fin des </w:t>
            </w:r>
            <w:r w:rsidR="005A536D">
              <w:rPr>
                <w:rFonts w:ascii="Marianne Light" w:eastAsia="Calibri" w:hAnsi="Marianne Light" w:cs="Arial"/>
                <w:sz w:val="18"/>
                <w:lang w:eastAsia="en-US"/>
              </w:rPr>
              <w:t xml:space="preserve">premières </w:t>
            </w:r>
            <w:r w:rsidRPr="00723C5C">
              <w:rPr>
                <w:rFonts w:ascii="Marianne Light" w:eastAsia="Calibri" w:hAnsi="Marianne Light" w:cs="Arial"/>
                <w:sz w:val="18"/>
                <w:lang w:eastAsia="en-US"/>
              </w:rPr>
              <w:t xml:space="preserve">études d’ingénierie </w:t>
            </w:r>
            <w:r w:rsidR="0029474B">
              <w:rPr>
                <w:rFonts w:ascii="Marianne Light" w:eastAsia="Calibri" w:hAnsi="Marianne Light" w:cs="Arial"/>
                <w:sz w:val="18"/>
                <w:lang w:eastAsia="en-US"/>
              </w:rPr>
              <w:t>(</w:t>
            </w:r>
            <w:proofErr w:type="spellStart"/>
            <w:r w:rsidR="0029474B">
              <w:rPr>
                <w:rFonts w:ascii="Marianne Light" w:eastAsia="Calibri" w:hAnsi="Marianne Light" w:cs="Arial"/>
                <w:sz w:val="18"/>
                <w:lang w:eastAsia="en-US"/>
              </w:rPr>
              <w:t>cf</w:t>
            </w:r>
            <w:proofErr w:type="spellEnd"/>
            <w:r w:rsidR="0029474B">
              <w:rPr>
                <w:rFonts w:ascii="Marianne Light" w:eastAsia="Calibri" w:hAnsi="Marianne Light" w:cs="Arial"/>
                <w:sz w:val="18"/>
                <w:lang w:eastAsia="en-US"/>
              </w:rPr>
              <w:t xml:space="preserve"> annexe du présent document)</w:t>
            </w:r>
          </w:p>
        </w:tc>
        <w:tc>
          <w:tcPr>
            <w:tcW w:w="2693" w:type="dxa"/>
          </w:tcPr>
          <w:p w14:paraId="2504E5C8" w14:textId="3C5C59C6" w:rsidR="004F73F0" w:rsidRPr="00723C5C" w:rsidRDefault="0019047A" w:rsidP="0019047A">
            <w:pPr>
              <w:jc w:val="center"/>
              <w:rPr>
                <w:rFonts w:ascii="Marianne Light" w:eastAsia="Calibri" w:hAnsi="Marianne Light" w:cs="Arial"/>
                <w:sz w:val="18"/>
                <w:lang w:eastAsia="en-US"/>
              </w:rPr>
            </w:pPr>
            <w:r w:rsidRPr="00723C5C">
              <w:rPr>
                <w:rFonts w:ascii="Marianne Light" w:eastAsia="Calibri" w:hAnsi="Marianne Light" w:cs="Arial"/>
                <w:sz w:val="18"/>
                <w:lang w:eastAsia="en-US"/>
              </w:rPr>
              <w:t>XX/XX/2023</w:t>
            </w:r>
          </w:p>
        </w:tc>
      </w:tr>
      <w:tr w:rsidR="004F73F0" w14:paraId="4085DEAD" w14:textId="77777777" w:rsidTr="004F73F0">
        <w:tc>
          <w:tcPr>
            <w:tcW w:w="5949" w:type="dxa"/>
          </w:tcPr>
          <w:p w14:paraId="4C1B25E5" w14:textId="61277704" w:rsidR="004F73F0" w:rsidRPr="00723C5C" w:rsidRDefault="004F73F0" w:rsidP="000231F6">
            <w:pPr>
              <w:rPr>
                <w:rFonts w:ascii="Marianne Light" w:eastAsia="Calibri" w:hAnsi="Marianne Light" w:cs="Arial"/>
                <w:sz w:val="18"/>
                <w:lang w:eastAsia="en-US"/>
              </w:rPr>
            </w:pPr>
            <w:r w:rsidRPr="00723C5C">
              <w:rPr>
                <w:rFonts w:ascii="Marianne Light" w:eastAsia="Calibri" w:hAnsi="Marianne Light" w:cs="Arial"/>
                <w:sz w:val="18"/>
                <w:lang w:eastAsia="en-US"/>
              </w:rPr>
              <w:t>Lancement des consultations fournisseurs et sous-traitants</w:t>
            </w:r>
          </w:p>
        </w:tc>
        <w:tc>
          <w:tcPr>
            <w:tcW w:w="2693" w:type="dxa"/>
          </w:tcPr>
          <w:p w14:paraId="4889A8B1" w14:textId="77777777" w:rsidR="004F73F0" w:rsidRPr="00723C5C" w:rsidRDefault="004F73F0" w:rsidP="000231F6">
            <w:pPr>
              <w:rPr>
                <w:rFonts w:ascii="Marianne Light" w:eastAsia="Calibri" w:hAnsi="Marianne Light" w:cs="Arial"/>
                <w:sz w:val="18"/>
                <w:lang w:eastAsia="en-US"/>
              </w:rPr>
            </w:pPr>
          </w:p>
        </w:tc>
      </w:tr>
      <w:tr w:rsidR="004F73F0" w14:paraId="40E49F21" w14:textId="77777777" w:rsidTr="004F73F0">
        <w:tc>
          <w:tcPr>
            <w:tcW w:w="5949" w:type="dxa"/>
          </w:tcPr>
          <w:p w14:paraId="6ABC7A06" w14:textId="6ADC15B0" w:rsidR="004F73F0" w:rsidRPr="00723C5C" w:rsidRDefault="004F73F0" w:rsidP="000231F6">
            <w:pPr>
              <w:rPr>
                <w:rFonts w:ascii="Marianne Light" w:eastAsia="Calibri" w:hAnsi="Marianne Light" w:cs="Arial"/>
                <w:sz w:val="18"/>
                <w:lang w:eastAsia="en-US"/>
              </w:rPr>
            </w:pPr>
            <w:r w:rsidRPr="00723C5C">
              <w:rPr>
                <w:rFonts w:ascii="Marianne Light" w:eastAsia="Calibri" w:hAnsi="Marianne Light" w:cs="Arial"/>
                <w:sz w:val="18"/>
                <w:lang w:eastAsia="en-US"/>
              </w:rPr>
              <w:t>Choix des fournisseurs et sous-traitants</w:t>
            </w:r>
          </w:p>
        </w:tc>
        <w:tc>
          <w:tcPr>
            <w:tcW w:w="2693" w:type="dxa"/>
          </w:tcPr>
          <w:p w14:paraId="5BA21697" w14:textId="77777777" w:rsidR="004F73F0" w:rsidRPr="004F73F0" w:rsidRDefault="004F73F0" w:rsidP="000231F6">
            <w:pPr>
              <w:rPr>
                <w:rFonts w:ascii="Marianne Light" w:eastAsia="Calibri" w:hAnsi="Marianne Light" w:cs="Arial"/>
                <w:sz w:val="18"/>
                <w:highlight w:val="green"/>
                <w:lang w:eastAsia="en-US"/>
              </w:rPr>
            </w:pPr>
          </w:p>
        </w:tc>
      </w:tr>
      <w:tr w:rsidR="004F73F0" w14:paraId="006E44A4" w14:textId="77777777" w:rsidTr="004F73F0">
        <w:tc>
          <w:tcPr>
            <w:tcW w:w="5949" w:type="dxa"/>
          </w:tcPr>
          <w:p w14:paraId="1DB99A38" w14:textId="14293C79" w:rsidR="004F73F0" w:rsidRPr="00723C5C" w:rsidRDefault="004F73F0" w:rsidP="000231F6">
            <w:pPr>
              <w:rPr>
                <w:rFonts w:ascii="Marianne Light" w:eastAsia="Calibri" w:hAnsi="Marianne Light" w:cs="Arial"/>
                <w:sz w:val="18"/>
                <w:lang w:eastAsia="en-US"/>
              </w:rPr>
            </w:pPr>
            <w:r w:rsidRPr="00723C5C">
              <w:rPr>
                <w:rFonts w:ascii="Marianne Light" w:eastAsia="Calibri" w:hAnsi="Marianne Light" w:cs="Arial"/>
                <w:sz w:val="18"/>
                <w:lang w:eastAsia="en-US"/>
              </w:rPr>
              <w:t>Livraison des équipements principaux</w:t>
            </w:r>
          </w:p>
        </w:tc>
        <w:tc>
          <w:tcPr>
            <w:tcW w:w="2693" w:type="dxa"/>
          </w:tcPr>
          <w:p w14:paraId="745E1907" w14:textId="77777777" w:rsidR="004F73F0" w:rsidRPr="004F73F0" w:rsidRDefault="004F73F0" w:rsidP="000231F6">
            <w:pPr>
              <w:rPr>
                <w:rFonts w:ascii="Marianne Light" w:eastAsia="Calibri" w:hAnsi="Marianne Light" w:cs="Arial"/>
                <w:sz w:val="18"/>
                <w:highlight w:val="green"/>
                <w:lang w:eastAsia="en-US"/>
              </w:rPr>
            </w:pPr>
          </w:p>
        </w:tc>
      </w:tr>
      <w:tr w:rsidR="004F73F0" w14:paraId="596F6A7A" w14:textId="77777777" w:rsidTr="004F73F0">
        <w:tc>
          <w:tcPr>
            <w:tcW w:w="5949" w:type="dxa"/>
          </w:tcPr>
          <w:p w14:paraId="702F05B1" w14:textId="45402B7F" w:rsidR="004F73F0" w:rsidRPr="00723C5C" w:rsidRDefault="004F73F0" w:rsidP="000231F6">
            <w:pPr>
              <w:rPr>
                <w:rFonts w:ascii="Marianne Light" w:eastAsia="Calibri" w:hAnsi="Marianne Light" w:cs="Arial"/>
                <w:sz w:val="18"/>
                <w:lang w:eastAsia="en-US"/>
              </w:rPr>
            </w:pPr>
            <w:r w:rsidRPr="00723C5C">
              <w:rPr>
                <w:rFonts w:ascii="Marianne Light" w:eastAsia="Calibri" w:hAnsi="Marianne Light" w:cs="Arial"/>
                <w:sz w:val="18"/>
                <w:lang w:eastAsia="en-US"/>
              </w:rPr>
              <w:t>Travaux</w:t>
            </w:r>
          </w:p>
        </w:tc>
        <w:tc>
          <w:tcPr>
            <w:tcW w:w="2693" w:type="dxa"/>
          </w:tcPr>
          <w:p w14:paraId="56FA3FD3" w14:textId="77777777" w:rsidR="004F73F0" w:rsidRPr="004F73F0" w:rsidRDefault="004F73F0" w:rsidP="000231F6">
            <w:pPr>
              <w:rPr>
                <w:rFonts w:ascii="Marianne Light" w:eastAsia="Calibri" w:hAnsi="Marianne Light" w:cs="Arial"/>
                <w:sz w:val="18"/>
                <w:highlight w:val="green"/>
                <w:lang w:eastAsia="en-US"/>
              </w:rPr>
            </w:pPr>
          </w:p>
        </w:tc>
      </w:tr>
      <w:tr w:rsidR="004F73F0" w14:paraId="4CE7ABDA" w14:textId="77777777" w:rsidTr="004F73F0">
        <w:tc>
          <w:tcPr>
            <w:tcW w:w="5949" w:type="dxa"/>
          </w:tcPr>
          <w:p w14:paraId="61972ADA" w14:textId="664D02F3" w:rsidR="004F73F0" w:rsidRPr="00723C5C" w:rsidDel="004F73F0" w:rsidRDefault="004F73F0" w:rsidP="000231F6">
            <w:pPr>
              <w:rPr>
                <w:rFonts w:ascii="Marianne Light" w:eastAsia="Calibri" w:hAnsi="Marianne Light" w:cs="Arial"/>
                <w:sz w:val="18"/>
                <w:lang w:eastAsia="en-US"/>
              </w:rPr>
            </w:pPr>
            <w:r w:rsidRPr="00723C5C">
              <w:rPr>
                <w:rFonts w:ascii="Marianne Light" w:eastAsia="Calibri" w:hAnsi="Marianne Light" w:cs="Arial"/>
                <w:sz w:val="18"/>
                <w:lang w:eastAsia="en-US"/>
              </w:rPr>
              <w:t>Tests de mise en service</w:t>
            </w:r>
          </w:p>
        </w:tc>
        <w:tc>
          <w:tcPr>
            <w:tcW w:w="2693" w:type="dxa"/>
          </w:tcPr>
          <w:p w14:paraId="7F53CCE0" w14:textId="77777777" w:rsidR="004F73F0" w:rsidRPr="004F73F0" w:rsidRDefault="004F73F0" w:rsidP="000231F6">
            <w:pPr>
              <w:rPr>
                <w:rFonts w:ascii="Marianne Light" w:eastAsia="Calibri" w:hAnsi="Marianne Light" w:cs="Arial"/>
                <w:sz w:val="18"/>
                <w:highlight w:val="green"/>
                <w:lang w:eastAsia="en-US"/>
              </w:rPr>
            </w:pPr>
          </w:p>
        </w:tc>
      </w:tr>
      <w:tr w:rsidR="004F73F0" w14:paraId="64F69BAF" w14:textId="77777777" w:rsidTr="004F73F0">
        <w:tc>
          <w:tcPr>
            <w:tcW w:w="5949" w:type="dxa"/>
          </w:tcPr>
          <w:p w14:paraId="372818D3" w14:textId="592EE96E" w:rsidR="004F73F0" w:rsidRPr="00723C5C" w:rsidRDefault="004F73F0" w:rsidP="000231F6">
            <w:pPr>
              <w:rPr>
                <w:rFonts w:ascii="Marianne Light" w:eastAsia="Calibri" w:hAnsi="Marianne Light" w:cs="Arial"/>
                <w:sz w:val="18"/>
                <w:lang w:eastAsia="en-US"/>
              </w:rPr>
            </w:pPr>
            <w:r w:rsidRPr="00723C5C">
              <w:rPr>
                <w:rFonts w:ascii="Marianne Light" w:eastAsia="Calibri" w:hAnsi="Marianne Light" w:cs="Arial"/>
                <w:sz w:val="18"/>
                <w:lang w:eastAsia="en-US"/>
              </w:rPr>
              <w:t>Mise en service</w:t>
            </w:r>
            <w:r w:rsidR="0019047A" w:rsidRPr="00723C5C">
              <w:rPr>
                <w:rFonts w:ascii="Marianne Light" w:eastAsia="Calibri" w:hAnsi="Marianne Light" w:cs="Arial"/>
                <w:sz w:val="18"/>
                <w:lang w:eastAsia="en-US"/>
              </w:rPr>
              <w:t xml:space="preserve"> industrielle</w:t>
            </w:r>
            <w:r w:rsidRPr="00723C5C">
              <w:rPr>
                <w:rFonts w:ascii="Marianne Light" w:eastAsia="Calibri" w:hAnsi="Marianne Light" w:cs="Arial"/>
                <w:sz w:val="18"/>
                <w:lang w:eastAsia="en-US"/>
              </w:rPr>
              <w:t xml:space="preserve"> </w:t>
            </w:r>
          </w:p>
        </w:tc>
        <w:tc>
          <w:tcPr>
            <w:tcW w:w="2693" w:type="dxa"/>
          </w:tcPr>
          <w:p w14:paraId="184D34FD" w14:textId="77777777" w:rsidR="004F73F0" w:rsidRPr="004F73F0" w:rsidRDefault="004F73F0" w:rsidP="000231F6">
            <w:pPr>
              <w:rPr>
                <w:rFonts w:ascii="Marianne Light" w:eastAsia="Calibri" w:hAnsi="Marianne Light" w:cs="Arial"/>
                <w:sz w:val="18"/>
                <w:highlight w:val="green"/>
                <w:lang w:eastAsia="en-US"/>
              </w:rPr>
            </w:pPr>
          </w:p>
        </w:tc>
      </w:tr>
      <w:tr w:rsidR="0019047A" w14:paraId="5C7CD4A8" w14:textId="77777777" w:rsidTr="004F73F0">
        <w:tc>
          <w:tcPr>
            <w:tcW w:w="5949" w:type="dxa"/>
          </w:tcPr>
          <w:p w14:paraId="19A17798" w14:textId="3621E170" w:rsidR="0019047A" w:rsidRPr="00723C5C" w:rsidRDefault="0019047A" w:rsidP="000231F6">
            <w:pPr>
              <w:rPr>
                <w:rFonts w:ascii="Marianne Light" w:eastAsia="Calibri" w:hAnsi="Marianne Light" w:cs="Arial"/>
                <w:sz w:val="18"/>
                <w:lang w:eastAsia="en-US"/>
              </w:rPr>
            </w:pPr>
            <w:r w:rsidRPr="00723C5C">
              <w:rPr>
                <w:rFonts w:ascii="Marianne Light" w:eastAsia="Calibri" w:hAnsi="Marianne Light" w:cs="Arial"/>
                <w:sz w:val="18"/>
                <w:lang w:eastAsia="en-US"/>
              </w:rPr>
              <w:t xml:space="preserve">Atteinte de la pleine capacité de production après </w:t>
            </w:r>
            <w:proofErr w:type="spellStart"/>
            <w:r w:rsidRPr="00723C5C">
              <w:rPr>
                <w:rFonts w:ascii="Marianne Light" w:eastAsia="Calibri" w:hAnsi="Marianne Light" w:cs="Arial"/>
                <w:sz w:val="18"/>
                <w:lang w:eastAsia="en-US"/>
              </w:rPr>
              <w:t>ramp</w:t>
            </w:r>
            <w:proofErr w:type="spellEnd"/>
            <w:r w:rsidRPr="00723C5C">
              <w:rPr>
                <w:rFonts w:ascii="Marianne Light" w:eastAsia="Calibri" w:hAnsi="Marianne Light" w:cs="Arial"/>
                <w:sz w:val="18"/>
                <w:lang w:eastAsia="en-US"/>
              </w:rPr>
              <w:t>-up</w:t>
            </w:r>
          </w:p>
        </w:tc>
        <w:tc>
          <w:tcPr>
            <w:tcW w:w="2693" w:type="dxa"/>
          </w:tcPr>
          <w:p w14:paraId="6275CE6B" w14:textId="77777777" w:rsidR="0019047A" w:rsidRPr="004F73F0" w:rsidRDefault="0019047A" w:rsidP="000231F6">
            <w:pPr>
              <w:rPr>
                <w:rFonts w:ascii="Marianne Light" w:eastAsia="Calibri" w:hAnsi="Marianne Light" w:cs="Arial"/>
                <w:sz w:val="18"/>
                <w:highlight w:val="green"/>
                <w:lang w:eastAsia="en-US"/>
              </w:rPr>
            </w:pPr>
          </w:p>
        </w:tc>
      </w:tr>
    </w:tbl>
    <w:p w14:paraId="639184FA" w14:textId="77777777" w:rsidR="00986F07" w:rsidRDefault="00986F07" w:rsidP="000231F6">
      <w:pPr>
        <w:rPr>
          <w:rFonts w:ascii="Marianne Light" w:eastAsia="Calibri" w:hAnsi="Marianne Light" w:cs="Arial"/>
          <w:sz w:val="18"/>
          <w:highlight w:val="lightGray"/>
          <w:lang w:eastAsia="en-US"/>
        </w:rPr>
      </w:pPr>
    </w:p>
    <w:p w14:paraId="0C37BD84" w14:textId="1ADDC732" w:rsidR="000231F6" w:rsidRPr="00110ED8" w:rsidRDefault="0019047A" w:rsidP="00110ED8">
      <w:pPr>
        <w:pStyle w:val="Texteexerguesurligngris"/>
        <w:jc w:val="both"/>
        <w:rPr>
          <w:rFonts w:eastAsiaTheme="majorEastAsia" w:cstheme="majorBidi"/>
          <w:i/>
          <w:iCs/>
          <w:color w:val="auto"/>
          <w:szCs w:val="24"/>
          <w:highlight w:val="lightGray"/>
          <w:lang w:eastAsia="fr-FR"/>
        </w:rPr>
      </w:pPr>
      <w:r w:rsidRPr="00110ED8">
        <w:rPr>
          <w:rFonts w:eastAsiaTheme="majorEastAsia" w:cstheme="majorBidi"/>
          <w:i/>
          <w:iCs/>
          <w:color w:val="auto"/>
          <w:szCs w:val="24"/>
          <w:highlight w:val="lightGray"/>
          <w:lang w:eastAsia="fr-FR"/>
        </w:rPr>
        <w:t>En complément, il vous est demand</w:t>
      </w:r>
      <w:r w:rsidR="00891918">
        <w:rPr>
          <w:rFonts w:eastAsiaTheme="majorEastAsia" w:cstheme="majorBidi"/>
          <w:i/>
          <w:iCs/>
          <w:color w:val="auto"/>
          <w:szCs w:val="24"/>
          <w:highlight w:val="lightGray"/>
          <w:lang w:eastAsia="fr-FR"/>
        </w:rPr>
        <w:t>é</w:t>
      </w:r>
      <w:r w:rsidRPr="00110ED8">
        <w:rPr>
          <w:rFonts w:eastAsiaTheme="majorEastAsia" w:cstheme="majorBidi"/>
          <w:i/>
          <w:iCs/>
          <w:color w:val="auto"/>
          <w:szCs w:val="24"/>
          <w:highlight w:val="lightGray"/>
          <w:lang w:eastAsia="fr-FR"/>
        </w:rPr>
        <w:t xml:space="preserve"> de fournir</w:t>
      </w:r>
      <w:r w:rsidR="00467190" w:rsidRPr="00110ED8">
        <w:rPr>
          <w:rFonts w:eastAsiaTheme="majorEastAsia" w:cstheme="majorBidi"/>
          <w:i/>
          <w:iCs/>
          <w:color w:val="auto"/>
          <w:szCs w:val="24"/>
          <w:highlight w:val="lightGray"/>
          <w:lang w:eastAsia="fr-FR"/>
        </w:rPr>
        <w:t xml:space="preserve"> le programme de travail prévisionnel</w:t>
      </w:r>
      <w:r w:rsidRPr="00110ED8">
        <w:rPr>
          <w:rFonts w:eastAsiaTheme="majorEastAsia" w:cstheme="majorBidi"/>
          <w:i/>
          <w:iCs/>
          <w:color w:val="auto"/>
          <w:szCs w:val="24"/>
          <w:highlight w:val="lightGray"/>
          <w:lang w:eastAsia="fr-FR"/>
        </w:rPr>
        <w:t xml:space="preserve"> plus détaillé,</w:t>
      </w:r>
      <w:r w:rsidR="00467190" w:rsidRPr="00110ED8">
        <w:rPr>
          <w:rFonts w:eastAsiaTheme="majorEastAsia" w:cstheme="majorBidi"/>
          <w:i/>
          <w:iCs/>
          <w:color w:val="auto"/>
          <w:szCs w:val="24"/>
          <w:highlight w:val="lightGray"/>
          <w:lang w:eastAsia="fr-FR"/>
        </w:rPr>
        <w:t xml:space="preserve"> avec l'organisation globale du projet sous forme d’un diagramme de Gantt</w:t>
      </w:r>
      <w:r w:rsidRPr="00110ED8">
        <w:rPr>
          <w:rFonts w:eastAsiaTheme="majorEastAsia" w:cstheme="majorBidi"/>
          <w:i/>
          <w:iCs/>
          <w:color w:val="auto"/>
          <w:szCs w:val="24"/>
          <w:highlight w:val="lightGray"/>
          <w:lang w:eastAsia="fr-FR"/>
        </w:rPr>
        <w:t xml:space="preserve"> (fichier PDF ou Excel), tenant compte de l’</w:t>
      </w:r>
      <w:proofErr w:type="spellStart"/>
      <w:r w:rsidRPr="00110ED8">
        <w:rPr>
          <w:rFonts w:eastAsiaTheme="majorEastAsia" w:cstheme="majorBidi"/>
          <w:i/>
          <w:iCs/>
          <w:color w:val="auto"/>
          <w:szCs w:val="24"/>
          <w:highlight w:val="lightGray"/>
          <w:lang w:eastAsia="fr-FR"/>
        </w:rPr>
        <w:t>alottissement</w:t>
      </w:r>
      <w:proofErr w:type="spellEnd"/>
      <w:r w:rsidRPr="00110ED8">
        <w:rPr>
          <w:rFonts w:eastAsiaTheme="majorEastAsia" w:cstheme="majorBidi"/>
          <w:i/>
          <w:iCs/>
          <w:color w:val="auto"/>
          <w:szCs w:val="24"/>
          <w:highlight w:val="lightGray"/>
          <w:lang w:eastAsia="fr-FR"/>
        </w:rPr>
        <w:t xml:space="preserve"> du projet, de ses différentes étapes et du </w:t>
      </w:r>
      <w:r w:rsidR="00467190" w:rsidRPr="00110ED8">
        <w:rPr>
          <w:rFonts w:eastAsiaTheme="majorEastAsia" w:cstheme="majorBidi"/>
          <w:i/>
          <w:iCs/>
          <w:color w:val="auto"/>
          <w:szCs w:val="24"/>
          <w:highlight w:val="lightGray"/>
          <w:lang w:eastAsia="fr-FR"/>
        </w:rPr>
        <w:t>rôle et calendrier d’intervention</w:t>
      </w:r>
      <w:r w:rsidRPr="00110ED8">
        <w:rPr>
          <w:rFonts w:eastAsiaTheme="majorEastAsia" w:cstheme="majorBidi"/>
          <w:i/>
          <w:iCs/>
          <w:color w:val="auto"/>
          <w:szCs w:val="24"/>
          <w:highlight w:val="lightGray"/>
          <w:lang w:eastAsia="fr-FR"/>
        </w:rPr>
        <w:t xml:space="preserve"> prévisionnel</w:t>
      </w:r>
      <w:r w:rsidR="00467190" w:rsidRPr="00110ED8">
        <w:rPr>
          <w:rFonts w:eastAsiaTheme="majorEastAsia" w:cstheme="majorBidi"/>
          <w:i/>
          <w:iCs/>
          <w:color w:val="auto"/>
          <w:szCs w:val="24"/>
          <w:highlight w:val="lightGray"/>
          <w:lang w:eastAsia="fr-FR"/>
        </w:rPr>
        <w:t xml:space="preserve"> de chaque partenaire / sous-traitant).</w:t>
      </w:r>
    </w:p>
    <w:p w14:paraId="68BE3CB1" w14:textId="77777777" w:rsidR="008510C3" w:rsidRDefault="008510C3" w:rsidP="008510C3">
      <w:pPr>
        <w:pStyle w:val="Texteexerguesurligngris"/>
        <w:jc w:val="both"/>
        <w:rPr>
          <w:b/>
          <w:i/>
          <w:color w:val="808080" w:themeColor="background1" w:themeShade="80"/>
        </w:rPr>
      </w:pPr>
    </w:p>
    <w:p w14:paraId="76FFFB90" w14:textId="0AE405C6" w:rsidR="008510C3" w:rsidRDefault="008510C3" w:rsidP="008510C3">
      <w:pPr>
        <w:pStyle w:val="Texteexerguesurligngris"/>
        <w:jc w:val="both"/>
        <w:rPr>
          <w:b/>
          <w:i/>
          <w:color w:val="808080" w:themeColor="background1" w:themeShade="80"/>
        </w:rPr>
      </w:pPr>
      <w:bookmarkStart w:id="256" w:name="_Hlk116637139"/>
      <w:r w:rsidRPr="006A6FE4">
        <w:rPr>
          <w:b/>
          <w:i/>
          <w:color w:val="808080" w:themeColor="background1" w:themeShade="80"/>
        </w:rPr>
        <w:t>Champ à compléter</w:t>
      </w:r>
    </w:p>
    <w:p w14:paraId="734023F5" w14:textId="4B3DE3D9" w:rsidR="00A51BC4" w:rsidRDefault="00A51BC4" w:rsidP="00A51BC4">
      <w:pPr>
        <w:pStyle w:val="Texteexerguesurligngris"/>
        <w:jc w:val="both"/>
        <w:rPr>
          <w:b/>
          <w:i/>
          <w:color w:val="808080" w:themeColor="background1" w:themeShade="80"/>
        </w:rPr>
      </w:pPr>
    </w:p>
    <w:p w14:paraId="3A8BFDDB" w14:textId="016B2F34" w:rsidR="0012073D" w:rsidRPr="00723C5C" w:rsidRDefault="0012073D" w:rsidP="00475163">
      <w:pPr>
        <w:pStyle w:val="Titre2"/>
      </w:pPr>
      <w:bookmarkStart w:id="257" w:name="_Toc116494540"/>
      <w:bookmarkStart w:id="258" w:name="_Toc116494694"/>
      <w:bookmarkStart w:id="259" w:name="_Toc147244507"/>
      <w:bookmarkEnd w:id="256"/>
      <w:r w:rsidRPr="00723C5C">
        <w:t>Echéancier des dépenses</w:t>
      </w:r>
      <w:bookmarkEnd w:id="257"/>
      <w:bookmarkEnd w:id="258"/>
      <w:bookmarkEnd w:id="259"/>
    </w:p>
    <w:p w14:paraId="6522B0E9" w14:textId="0931262A" w:rsidR="0012073D" w:rsidRPr="00110ED8" w:rsidRDefault="0012073D" w:rsidP="00110ED8">
      <w:pPr>
        <w:pStyle w:val="Texteexerguesurligngris"/>
        <w:jc w:val="both"/>
        <w:rPr>
          <w:rFonts w:eastAsiaTheme="majorEastAsia" w:cstheme="majorBidi"/>
          <w:i/>
          <w:iCs/>
          <w:color w:val="auto"/>
          <w:szCs w:val="24"/>
          <w:highlight w:val="lightGray"/>
          <w:lang w:eastAsia="fr-FR"/>
        </w:rPr>
      </w:pPr>
      <w:r w:rsidRPr="00110ED8">
        <w:rPr>
          <w:rFonts w:eastAsiaTheme="majorEastAsia" w:cstheme="majorBidi"/>
          <w:i/>
          <w:iCs/>
          <w:color w:val="auto"/>
          <w:szCs w:val="24"/>
          <w:highlight w:val="lightGray"/>
          <w:lang w:eastAsia="fr-FR"/>
        </w:rPr>
        <w:t xml:space="preserve">Présenter un échéancier des dépenses par </w:t>
      </w:r>
      <w:r w:rsidR="006C2E86" w:rsidRPr="00110ED8">
        <w:rPr>
          <w:rFonts w:eastAsiaTheme="majorEastAsia" w:cstheme="majorBidi"/>
          <w:i/>
          <w:iCs/>
          <w:color w:val="auto"/>
          <w:szCs w:val="24"/>
          <w:highlight w:val="lightGray"/>
          <w:lang w:eastAsia="fr-FR"/>
        </w:rPr>
        <w:t xml:space="preserve">année </w:t>
      </w:r>
      <w:r w:rsidRPr="00110ED8">
        <w:rPr>
          <w:rFonts w:eastAsiaTheme="majorEastAsia" w:cstheme="majorBidi"/>
          <w:i/>
          <w:iCs/>
          <w:color w:val="auto"/>
          <w:szCs w:val="24"/>
          <w:highlight w:val="lightGray"/>
          <w:lang w:eastAsia="fr-FR"/>
        </w:rPr>
        <w:t>et par lot (en € et en %)</w:t>
      </w:r>
    </w:p>
    <w:bookmarkEnd w:id="132"/>
    <w:p w14:paraId="168AFFDE" w14:textId="430FA7AA" w:rsidR="004B0508" w:rsidRPr="00FA46C1" w:rsidRDefault="004B0508" w:rsidP="00475163">
      <w:pPr>
        <w:pStyle w:val="Titre2"/>
        <w:numPr>
          <w:ilvl w:val="0"/>
          <w:numId w:val="0"/>
        </w:numPr>
      </w:pPr>
    </w:p>
    <w:p w14:paraId="427881A2" w14:textId="468AF8DD" w:rsidR="00310A72" w:rsidRPr="0012073D" w:rsidRDefault="00310A72" w:rsidP="00475163">
      <w:pPr>
        <w:pStyle w:val="Titre2"/>
      </w:pPr>
      <w:bookmarkStart w:id="260" w:name="_Toc526500938"/>
      <w:bookmarkStart w:id="261" w:name="_Toc63960170"/>
      <w:bookmarkStart w:id="262" w:name="_Toc66195582"/>
      <w:bookmarkStart w:id="263" w:name="_Toc90549768"/>
      <w:bookmarkStart w:id="264" w:name="_Toc90550138"/>
      <w:bookmarkStart w:id="265" w:name="_Toc90550278"/>
      <w:bookmarkStart w:id="266" w:name="_Toc90563625"/>
      <w:bookmarkStart w:id="267" w:name="_Toc90563739"/>
      <w:bookmarkStart w:id="268" w:name="_Toc90563842"/>
      <w:bookmarkStart w:id="269" w:name="_Toc90563889"/>
      <w:bookmarkStart w:id="270" w:name="_Toc90995446"/>
      <w:bookmarkStart w:id="271" w:name="_Toc116479305"/>
      <w:bookmarkStart w:id="272" w:name="_Toc116494541"/>
      <w:bookmarkStart w:id="273" w:name="_Toc116494695"/>
      <w:bookmarkStart w:id="274" w:name="_Toc147244508"/>
      <w:r w:rsidRPr="0012073D">
        <w:t>Démarches juridiques</w:t>
      </w:r>
      <w:bookmarkEnd w:id="260"/>
      <w:bookmarkEnd w:id="274"/>
      <w:r w:rsidRPr="0012073D">
        <w:t xml:space="preserve"> </w:t>
      </w:r>
      <w:bookmarkEnd w:id="261"/>
      <w:bookmarkEnd w:id="262"/>
      <w:bookmarkEnd w:id="263"/>
      <w:bookmarkEnd w:id="264"/>
      <w:bookmarkEnd w:id="265"/>
      <w:bookmarkEnd w:id="266"/>
      <w:bookmarkEnd w:id="267"/>
      <w:bookmarkEnd w:id="268"/>
      <w:bookmarkEnd w:id="269"/>
      <w:bookmarkEnd w:id="270"/>
      <w:bookmarkEnd w:id="271"/>
      <w:bookmarkEnd w:id="272"/>
      <w:bookmarkEnd w:id="273"/>
      <w:r w:rsidRPr="0012073D">
        <w:br/>
      </w:r>
    </w:p>
    <w:p w14:paraId="39A9885F" w14:textId="6AB8B443" w:rsidR="008510C3" w:rsidRPr="008510C3" w:rsidRDefault="008510C3" w:rsidP="00AA50B7">
      <w:pPr>
        <w:pStyle w:val="Texteexerguesurligngris"/>
        <w:jc w:val="both"/>
      </w:pPr>
      <w:bookmarkStart w:id="275" w:name="_Toc51064064"/>
      <w:bookmarkStart w:id="276" w:name="_Toc51064311"/>
      <w:bookmarkStart w:id="277" w:name="_Toc51064423"/>
      <w:bookmarkStart w:id="278" w:name="_Toc51064715"/>
      <w:bookmarkStart w:id="279" w:name="_Toc51228303"/>
      <w:bookmarkStart w:id="280" w:name="_Toc51228335"/>
      <w:bookmarkStart w:id="281" w:name="_Toc51228464"/>
      <w:bookmarkStart w:id="282" w:name="_Toc51228543"/>
      <w:bookmarkStart w:id="283" w:name="_Toc53760097"/>
      <w:bookmarkStart w:id="284" w:name="_Toc56774809"/>
      <w:bookmarkStart w:id="285" w:name="_Toc63960173"/>
      <w:bookmarkStart w:id="286" w:name="_Toc66195586"/>
      <w:bookmarkStart w:id="287" w:name="_Toc87894882"/>
      <w:bookmarkStart w:id="288" w:name="_Toc90549770"/>
      <w:bookmarkStart w:id="289" w:name="_Toc90550140"/>
      <w:bookmarkStart w:id="290" w:name="_Toc90550280"/>
      <w:bookmarkStart w:id="291" w:name="_Toc90563627"/>
      <w:bookmarkStart w:id="292" w:name="_Toc90563741"/>
      <w:bookmarkStart w:id="293" w:name="_Toc90563844"/>
      <w:bookmarkStart w:id="294" w:name="_Toc90563891"/>
      <w:r w:rsidRPr="008510C3">
        <w:t>Dans le contexte de ce projet, des démarches réglementaire et contractuelles sont-elles en cours</w:t>
      </w:r>
      <w:r w:rsidRPr="008510C3">
        <w:rPr>
          <w:rFonts w:ascii="Calibri" w:hAnsi="Calibri" w:cs="Calibri"/>
        </w:rPr>
        <w:t> </w:t>
      </w:r>
      <w:r w:rsidRPr="008510C3">
        <w:t xml:space="preserve">? </w:t>
      </w:r>
    </w:p>
    <w:p w14:paraId="37E178BB" w14:textId="77777777" w:rsidR="008510C3" w:rsidRPr="008510C3" w:rsidRDefault="008510C3" w:rsidP="008510C3">
      <w:pPr>
        <w:shd w:val="clear" w:color="auto" w:fill="FFFFFF"/>
        <w:spacing w:after="0" w:line="240" w:lineRule="auto"/>
        <w:rPr>
          <w:rFonts w:ascii="Segoe UI" w:hAnsi="Segoe UI" w:cs="Segoe UI"/>
          <w:color w:val="242424"/>
          <w:kern w:val="0"/>
          <w:sz w:val="21"/>
          <w:szCs w:val="21"/>
          <w14:ligatures w14:val="none"/>
          <w14:cntxtAlts w14:val="0"/>
        </w:rPr>
      </w:pPr>
    </w:p>
    <w:p w14:paraId="5FE17E11" w14:textId="62803220" w:rsidR="008510C3" w:rsidRPr="00F2784E" w:rsidRDefault="008510C3" w:rsidP="00F2784E">
      <w:pPr>
        <w:pStyle w:val="Texteexerguesurligngris"/>
        <w:rPr>
          <w:highlight w:val="lightGray"/>
        </w:rPr>
      </w:pPr>
      <w:r w:rsidRPr="00F2784E">
        <w:rPr>
          <w:highlight w:val="lightGray"/>
        </w:rPr>
        <w:t>Démarches réglementaires</w:t>
      </w:r>
      <w:r w:rsidRPr="00F2784E">
        <w:rPr>
          <w:rFonts w:ascii="Calibri" w:hAnsi="Calibri" w:cs="Calibri"/>
          <w:highlight w:val="lightGray"/>
        </w:rPr>
        <w:t> </w:t>
      </w:r>
      <w:r w:rsidRPr="00F2784E">
        <w:rPr>
          <w:highlight w:val="lightGray"/>
        </w:rPr>
        <w:t>:</w:t>
      </w:r>
    </w:p>
    <w:p w14:paraId="55302573" w14:textId="067E76EB" w:rsidR="00AC53E1" w:rsidRPr="00F2784E" w:rsidRDefault="00AC53E1" w:rsidP="00F2784E">
      <w:pPr>
        <w:pStyle w:val="Texteexerguesurligngris"/>
        <w:numPr>
          <w:ilvl w:val="0"/>
          <w:numId w:val="66"/>
        </w:numPr>
        <w:rPr>
          <w:highlight w:val="lightGray"/>
        </w:rPr>
      </w:pPr>
      <w:r w:rsidRPr="00F2784E">
        <w:rPr>
          <w:highlight w:val="lightGray"/>
        </w:rPr>
        <w:t xml:space="preserve">Une demande ICPE </w:t>
      </w:r>
      <w:r w:rsidR="00F2784E">
        <w:rPr>
          <w:highlight w:val="lightGray"/>
        </w:rPr>
        <w:t xml:space="preserve">ou SEVESO </w:t>
      </w:r>
      <w:r w:rsidRPr="00F2784E">
        <w:rPr>
          <w:highlight w:val="lightGray"/>
        </w:rPr>
        <w:t>est-elle nécessaire</w:t>
      </w:r>
      <w:r w:rsidRPr="00F2784E">
        <w:rPr>
          <w:rFonts w:ascii="Calibri" w:hAnsi="Calibri" w:cs="Calibri"/>
          <w:highlight w:val="lightGray"/>
        </w:rPr>
        <w:t> </w:t>
      </w:r>
      <w:r w:rsidRPr="00F2784E">
        <w:rPr>
          <w:highlight w:val="lightGray"/>
        </w:rPr>
        <w:t xml:space="preserve">? </w:t>
      </w:r>
    </w:p>
    <w:p w14:paraId="0E82F349" w14:textId="02BA066E" w:rsidR="00AC53E1" w:rsidRPr="00F2784E" w:rsidRDefault="00AC53E1" w:rsidP="00F2784E">
      <w:pPr>
        <w:pStyle w:val="Texteexerguesurligngris"/>
        <w:numPr>
          <w:ilvl w:val="1"/>
          <w:numId w:val="66"/>
        </w:numPr>
        <w:rPr>
          <w:highlight w:val="lightGray"/>
        </w:rPr>
      </w:pPr>
      <w:r w:rsidRPr="00F2784E">
        <w:rPr>
          <w:highlight w:val="lightGray"/>
        </w:rPr>
        <w:t>Si oui, quel est le stade de la demande</w:t>
      </w:r>
      <w:r w:rsidRPr="00F2784E">
        <w:rPr>
          <w:rFonts w:ascii="Calibri" w:hAnsi="Calibri" w:cs="Calibri"/>
          <w:highlight w:val="lightGray"/>
        </w:rPr>
        <w:t> </w:t>
      </w:r>
      <w:r w:rsidRPr="00F2784E">
        <w:rPr>
          <w:highlight w:val="lightGray"/>
        </w:rPr>
        <w:t xml:space="preserve">? </w:t>
      </w:r>
    </w:p>
    <w:p w14:paraId="190A934E" w14:textId="474FADDB" w:rsidR="00AC53E1" w:rsidRPr="00F2784E" w:rsidRDefault="00AC53E1" w:rsidP="00F2784E">
      <w:pPr>
        <w:pStyle w:val="Texteexerguesurligngris"/>
        <w:numPr>
          <w:ilvl w:val="1"/>
          <w:numId w:val="66"/>
        </w:numPr>
        <w:rPr>
          <w:highlight w:val="lightGray"/>
        </w:rPr>
      </w:pPr>
      <w:r w:rsidRPr="00F2784E">
        <w:rPr>
          <w:highlight w:val="lightGray"/>
        </w:rPr>
        <w:t>Si oui, quelles sont les rubriques concernées</w:t>
      </w:r>
      <w:r w:rsidRPr="00F2784E">
        <w:rPr>
          <w:rFonts w:cs="Calibri"/>
          <w:highlight w:val="lightGray"/>
        </w:rPr>
        <w:t>, les changements effectués</w:t>
      </w:r>
      <w:r w:rsidRPr="00F2784E">
        <w:rPr>
          <w:rFonts w:ascii="Calibri" w:hAnsi="Calibri" w:cs="Calibri"/>
          <w:highlight w:val="lightGray"/>
        </w:rPr>
        <w:t> </w:t>
      </w:r>
      <w:r w:rsidRPr="00F2784E">
        <w:rPr>
          <w:rFonts w:cs="Calibri"/>
          <w:highlight w:val="lightGray"/>
        </w:rPr>
        <w:t>?</w:t>
      </w:r>
    </w:p>
    <w:p w14:paraId="0F50F945" w14:textId="6B79D060" w:rsidR="00AC53E1" w:rsidRPr="00F2784E" w:rsidRDefault="00AC53E1" w:rsidP="00F2784E">
      <w:pPr>
        <w:pStyle w:val="Texteexerguesurligngris"/>
        <w:numPr>
          <w:ilvl w:val="0"/>
          <w:numId w:val="66"/>
        </w:numPr>
        <w:rPr>
          <w:highlight w:val="lightGray"/>
        </w:rPr>
      </w:pPr>
      <w:r w:rsidRPr="00F2784E">
        <w:rPr>
          <w:highlight w:val="lightGray"/>
        </w:rPr>
        <w:t>Est-ce que des études d’impacts environnementales, ou des consultations publiques sont en cours ou nécessaires</w:t>
      </w:r>
      <w:r w:rsidRPr="00F2784E">
        <w:rPr>
          <w:rFonts w:ascii="Calibri" w:hAnsi="Calibri" w:cs="Calibri"/>
          <w:highlight w:val="lightGray"/>
        </w:rPr>
        <w:t> </w:t>
      </w:r>
      <w:r w:rsidRPr="00F2784E">
        <w:rPr>
          <w:highlight w:val="lightGray"/>
        </w:rPr>
        <w:t>?</w:t>
      </w:r>
    </w:p>
    <w:p w14:paraId="4F34B79D" w14:textId="764D42A1" w:rsidR="00AC53E1" w:rsidRDefault="00F2784E" w:rsidP="00F2784E">
      <w:pPr>
        <w:pStyle w:val="Texteexerguesurligngris"/>
        <w:numPr>
          <w:ilvl w:val="0"/>
          <w:numId w:val="66"/>
        </w:numPr>
        <w:rPr>
          <w:highlight w:val="lightGray"/>
        </w:rPr>
      </w:pPr>
      <w:r>
        <w:rPr>
          <w:highlight w:val="lightGray"/>
        </w:rPr>
        <w:t>Les démarches de p</w:t>
      </w:r>
      <w:r w:rsidR="00AC53E1" w:rsidRPr="00F2784E">
        <w:rPr>
          <w:highlight w:val="lightGray"/>
        </w:rPr>
        <w:t>ermis de construire</w:t>
      </w:r>
      <w:r w:rsidRPr="00F2784E">
        <w:rPr>
          <w:rFonts w:ascii="Calibri" w:hAnsi="Calibri" w:cs="Calibri"/>
          <w:highlight w:val="lightGray"/>
        </w:rPr>
        <w:t> </w:t>
      </w:r>
      <w:r w:rsidRPr="00F2784E">
        <w:rPr>
          <w:highlight w:val="lightGray"/>
        </w:rPr>
        <w:t>?</w:t>
      </w:r>
    </w:p>
    <w:p w14:paraId="16D9F41B" w14:textId="1E18EFF1" w:rsidR="00F2784E" w:rsidRPr="00F2784E" w:rsidRDefault="00F2784E" w:rsidP="00F2784E">
      <w:pPr>
        <w:pStyle w:val="Texteexerguesurligngris"/>
        <w:numPr>
          <w:ilvl w:val="0"/>
          <w:numId w:val="66"/>
        </w:numPr>
        <w:rPr>
          <w:highlight w:val="lightGray"/>
        </w:rPr>
      </w:pPr>
      <w:r>
        <w:rPr>
          <w:highlight w:val="lightGray"/>
        </w:rPr>
        <w:t>Les démarches d’acquisition de foncier</w:t>
      </w:r>
      <w:r>
        <w:rPr>
          <w:rFonts w:ascii="Calibri" w:hAnsi="Calibri" w:cs="Calibri"/>
          <w:highlight w:val="lightGray"/>
        </w:rPr>
        <w:t> </w:t>
      </w:r>
      <w:r>
        <w:rPr>
          <w:highlight w:val="lightGray"/>
        </w:rPr>
        <w:t>?</w:t>
      </w:r>
    </w:p>
    <w:p w14:paraId="019DD479" w14:textId="77777777" w:rsidR="008510C3" w:rsidRPr="008510C3" w:rsidRDefault="008510C3" w:rsidP="008510C3">
      <w:pPr>
        <w:shd w:val="clear" w:color="auto" w:fill="FFFFFF"/>
        <w:spacing w:after="0" w:line="240" w:lineRule="auto"/>
        <w:ind w:left="360"/>
        <w:rPr>
          <w:rFonts w:ascii="Segoe UI" w:hAnsi="Segoe UI" w:cs="Segoe UI"/>
          <w:color w:val="242424"/>
          <w:kern w:val="0"/>
          <w:sz w:val="21"/>
          <w:szCs w:val="21"/>
          <w14:ligatures w14:val="none"/>
          <w14:cntxtAlts w14:val="0"/>
        </w:rPr>
      </w:pPr>
    </w:p>
    <w:p w14:paraId="1EECE3C6" w14:textId="2EDCF56B" w:rsidR="008510C3" w:rsidRPr="00AA50B7" w:rsidRDefault="008510C3" w:rsidP="00AA50B7">
      <w:pPr>
        <w:pStyle w:val="Paragraphedeliste"/>
        <w:numPr>
          <w:ilvl w:val="0"/>
          <w:numId w:val="36"/>
        </w:numPr>
        <w:shd w:val="clear" w:color="auto" w:fill="FFFFFF"/>
        <w:spacing w:after="0" w:line="240" w:lineRule="auto"/>
        <w:rPr>
          <w:rFonts w:ascii="Segoe UI" w:hAnsi="Segoe UI" w:cs="Segoe UI"/>
          <w:color w:val="242424"/>
          <w:kern w:val="0"/>
          <w:sz w:val="21"/>
          <w:szCs w:val="21"/>
          <w14:ligatures w14:val="none"/>
          <w14:cntxtAlts w14:val="0"/>
        </w:rPr>
      </w:pPr>
      <w:r w:rsidRPr="00AA50B7">
        <w:rPr>
          <w:rFonts w:ascii="Segoe UI" w:hAnsi="Segoe UI" w:cs="Segoe UI"/>
          <w:color w:val="242424"/>
          <w:kern w:val="0"/>
          <w:sz w:val="21"/>
          <w:szCs w:val="21"/>
          <w14:ligatures w14:val="none"/>
          <w14:cntxtAlts w14:val="0"/>
        </w:rPr>
        <w:t>Démarches juridiques, commerciales, partenariales associées au projet :</w:t>
      </w:r>
    </w:p>
    <w:p w14:paraId="00EAF728" w14:textId="77777777" w:rsidR="008510C3" w:rsidRPr="00791B0D" w:rsidRDefault="008510C3" w:rsidP="00AA50B7">
      <w:pPr>
        <w:numPr>
          <w:ilvl w:val="0"/>
          <w:numId w:val="26"/>
        </w:numPr>
        <w:shd w:val="clear" w:color="auto" w:fill="FFFFFF"/>
        <w:spacing w:before="100" w:beforeAutospacing="1" w:after="100" w:afterAutospacing="1" w:line="240" w:lineRule="auto"/>
        <w:ind w:left="1185"/>
        <w:rPr>
          <w:rFonts w:ascii="Marianne Light" w:hAnsi="Marianne Light" w:cs="Segoe UI"/>
          <w:i/>
          <w:iCs/>
          <w:color w:val="242424"/>
          <w:kern w:val="0"/>
          <w:sz w:val="18"/>
          <w:szCs w:val="18"/>
          <w:highlight w:val="lightGray"/>
          <w14:ligatures w14:val="none"/>
          <w14:cntxtAlts w14:val="0"/>
        </w:rPr>
      </w:pPr>
      <w:r w:rsidRPr="00791B0D">
        <w:rPr>
          <w:rFonts w:ascii="Marianne Light" w:hAnsi="Marianne Light" w:cs="Segoe UI"/>
          <w:i/>
          <w:iCs/>
          <w:color w:val="242424"/>
          <w:kern w:val="0"/>
          <w:sz w:val="18"/>
          <w:szCs w:val="18"/>
          <w:highlight w:val="lightGray"/>
          <w14:ligatures w14:val="none"/>
          <w14:cntxtAlts w14:val="0"/>
        </w:rPr>
        <w:t>Existe-t-il des contrats-cadres de sous-traitance, ou renouvellement en cours de ceux-ci, auxquels vous pourriez recourir dans le cadre de la réalisation du projet (Bureau d’Etudes, corps de métier, …)</w:t>
      </w:r>
    </w:p>
    <w:p w14:paraId="51185870" w14:textId="77777777" w:rsidR="008510C3" w:rsidRPr="00791B0D" w:rsidRDefault="008510C3" w:rsidP="00AA50B7">
      <w:pPr>
        <w:numPr>
          <w:ilvl w:val="0"/>
          <w:numId w:val="26"/>
        </w:numPr>
        <w:shd w:val="clear" w:color="auto" w:fill="FFFFFF"/>
        <w:spacing w:before="100" w:beforeAutospacing="1" w:after="100" w:afterAutospacing="1" w:line="240" w:lineRule="auto"/>
        <w:ind w:left="1185"/>
        <w:rPr>
          <w:rFonts w:ascii="Marianne Light" w:hAnsi="Marianne Light" w:cs="Segoe UI"/>
          <w:i/>
          <w:iCs/>
          <w:color w:val="242424"/>
          <w:kern w:val="0"/>
          <w:sz w:val="18"/>
          <w:szCs w:val="18"/>
          <w:highlight w:val="lightGray"/>
          <w14:ligatures w14:val="none"/>
          <w14:cntxtAlts w14:val="0"/>
        </w:rPr>
      </w:pPr>
      <w:r w:rsidRPr="00791B0D">
        <w:rPr>
          <w:rFonts w:ascii="Marianne Light" w:hAnsi="Marianne Light" w:cs="Segoe UI"/>
          <w:i/>
          <w:iCs/>
          <w:color w:val="242424"/>
          <w:kern w:val="0"/>
          <w:sz w:val="18"/>
          <w:szCs w:val="18"/>
          <w:highlight w:val="lightGray"/>
          <w14:ligatures w14:val="none"/>
          <w14:cntxtAlts w14:val="0"/>
        </w:rPr>
        <w:t>Avez-vous déjà lancé des démarches de mise en concurrence de fournisseurs d’équipements ou de prestation dans le cadre du projet</w:t>
      </w:r>
      <w:r w:rsidRPr="00791B0D">
        <w:rPr>
          <w:rFonts w:cs="Calibri"/>
          <w:i/>
          <w:iCs/>
          <w:color w:val="242424"/>
          <w:kern w:val="0"/>
          <w:sz w:val="18"/>
          <w:szCs w:val="18"/>
          <w:highlight w:val="lightGray"/>
          <w14:ligatures w14:val="none"/>
          <w14:cntxtAlts w14:val="0"/>
        </w:rPr>
        <w:t> </w:t>
      </w:r>
      <w:r w:rsidRPr="00791B0D">
        <w:rPr>
          <w:rFonts w:ascii="Marianne Light" w:hAnsi="Marianne Light" w:cs="Segoe UI"/>
          <w:i/>
          <w:iCs/>
          <w:color w:val="242424"/>
          <w:kern w:val="0"/>
          <w:sz w:val="18"/>
          <w:szCs w:val="18"/>
          <w:highlight w:val="lightGray"/>
          <w14:ligatures w14:val="none"/>
          <w14:cntxtAlts w14:val="0"/>
        </w:rPr>
        <w:t>? Quel en est l’état d’avancement</w:t>
      </w:r>
      <w:r w:rsidRPr="00791B0D">
        <w:rPr>
          <w:rFonts w:cs="Calibri"/>
          <w:i/>
          <w:iCs/>
          <w:color w:val="242424"/>
          <w:kern w:val="0"/>
          <w:sz w:val="18"/>
          <w:szCs w:val="18"/>
          <w:highlight w:val="lightGray"/>
          <w14:ligatures w14:val="none"/>
          <w14:cntxtAlts w14:val="0"/>
        </w:rPr>
        <w:t> </w:t>
      </w:r>
      <w:r w:rsidRPr="00791B0D">
        <w:rPr>
          <w:rFonts w:ascii="Marianne Light" w:hAnsi="Marianne Light" w:cs="Segoe UI"/>
          <w:i/>
          <w:iCs/>
          <w:color w:val="242424"/>
          <w:kern w:val="0"/>
          <w:sz w:val="18"/>
          <w:szCs w:val="18"/>
          <w:highlight w:val="lightGray"/>
          <w14:ligatures w14:val="none"/>
          <w14:cntxtAlts w14:val="0"/>
        </w:rPr>
        <w:t>?</w:t>
      </w:r>
    </w:p>
    <w:p w14:paraId="2E05AAE7" w14:textId="77777777" w:rsidR="008510C3" w:rsidRPr="00791B0D" w:rsidRDefault="008510C3" w:rsidP="00AA50B7">
      <w:pPr>
        <w:numPr>
          <w:ilvl w:val="0"/>
          <w:numId w:val="26"/>
        </w:numPr>
        <w:shd w:val="clear" w:color="auto" w:fill="FFFFFF"/>
        <w:spacing w:before="100" w:beforeAutospacing="1" w:after="100" w:afterAutospacing="1" w:line="240" w:lineRule="auto"/>
        <w:ind w:left="1185"/>
        <w:rPr>
          <w:rFonts w:ascii="Marianne Light" w:hAnsi="Marianne Light" w:cs="Segoe UI"/>
          <w:i/>
          <w:iCs/>
          <w:color w:val="242424"/>
          <w:kern w:val="0"/>
          <w:sz w:val="18"/>
          <w:szCs w:val="18"/>
          <w:highlight w:val="lightGray"/>
          <w14:ligatures w14:val="none"/>
          <w14:cntxtAlts w14:val="0"/>
        </w:rPr>
      </w:pPr>
      <w:r w:rsidRPr="00791B0D">
        <w:rPr>
          <w:rFonts w:ascii="Marianne Light" w:hAnsi="Marianne Light" w:cs="Segoe UI"/>
          <w:i/>
          <w:iCs/>
          <w:color w:val="242424"/>
          <w:kern w:val="0"/>
          <w:sz w:val="18"/>
          <w:szCs w:val="18"/>
          <w:highlight w:val="lightGray"/>
          <w14:ligatures w14:val="none"/>
          <w14:cntxtAlts w14:val="0"/>
        </w:rPr>
        <w:lastRenderedPageBreak/>
        <w:t>Avez-vous lancé des démarches contractuelles pour obtenir des droits d’exploitation de licence d’un bailleur de procédé nécessaire pour votre projet</w:t>
      </w:r>
      <w:r w:rsidRPr="00791B0D">
        <w:rPr>
          <w:rFonts w:cs="Calibri"/>
          <w:i/>
          <w:iCs/>
          <w:color w:val="242424"/>
          <w:kern w:val="0"/>
          <w:sz w:val="18"/>
          <w:szCs w:val="18"/>
          <w:highlight w:val="lightGray"/>
          <w14:ligatures w14:val="none"/>
          <w14:cntxtAlts w14:val="0"/>
        </w:rPr>
        <w:t> </w:t>
      </w:r>
      <w:r w:rsidRPr="00791B0D">
        <w:rPr>
          <w:rFonts w:ascii="Marianne Light" w:hAnsi="Marianne Light" w:cs="Segoe UI"/>
          <w:i/>
          <w:iCs/>
          <w:color w:val="242424"/>
          <w:kern w:val="0"/>
          <w:sz w:val="18"/>
          <w:szCs w:val="18"/>
          <w:highlight w:val="lightGray"/>
          <w14:ligatures w14:val="none"/>
          <w14:cntxtAlts w14:val="0"/>
        </w:rPr>
        <w:t>? Quel en est l’état d’avancement</w:t>
      </w:r>
      <w:r w:rsidRPr="00791B0D">
        <w:rPr>
          <w:rFonts w:cs="Calibri"/>
          <w:i/>
          <w:iCs/>
          <w:color w:val="242424"/>
          <w:kern w:val="0"/>
          <w:sz w:val="18"/>
          <w:szCs w:val="18"/>
          <w:highlight w:val="lightGray"/>
          <w14:ligatures w14:val="none"/>
          <w14:cntxtAlts w14:val="0"/>
        </w:rPr>
        <w:t> </w:t>
      </w:r>
      <w:r w:rsidRPr="00791B0D">
        <w:rPr>
          <w:rFonts w:ascii="Marianne Light" w:hAnsi="Marianne Light" w:cs="Segoe UI"/>
          <w:i/>
          <w:iCs/>
          <w:color w:val="242424"/>
          <w:kern w:val="0"/>
          <w:sz w:val="18"/>
          <w:szCs w:val="18"/>
          <w:highlight w:val="lightGray"/>
          <w14:ligatures w14:val="none"/>
          <w14:cntxtAlts w14:val="0"/>
        </w:rPr>
        <w:t>?</w:t>
      </w:r>
    </w:p>
    <w:p w14:paraId="2A7A1DF6" w14:textId="77777777" w:rsidR="008510C3" w:rsidRPr="00791B0D" w:rsidRDefault="008510C3" w:rsidP="00AA50B7">
      <w:pPr>
        <w:numPr>
          <w:ilvl w:val="0"/>
          <w:numId w:val="26"/>
        </w:numPr>
        <w:shd w:val="clear" w:color="auto" w:fill="FFFFFF"/>
        <w:spacing w:before="100" w:beforeAutospacing="1" w:after="100" w:afterAutospacing="1" w:line="240" w:lineRule="auto"/>
        <w:ind w:left="1185"/>
        <w:rPr>
          <w:rFonts w:ascii="Marianne Light" w:hAnsi="Marianne Light" w:cs="Segoe UI"/>
          <w:i/>
          <w:iCs/>
          <w:color w:val="242424"/>
          <w:kern w:val="0"/>
          <w:sz w:val="18"/>
          <w:szCs w:val="18"/>
          <w:highlight w:val="lightGray"/>
          <w14:ligatures w14:val="none"/>
          <w14:cntxtAlts w14:val="0"/>
        </w:rPr>
      </w:pPr>
      <w:r w:rsidRPr="00791B0D">
        <w:rPr>
          <w:rFonts w:ascii="Marianne Light" w:hAnsi="Marianne Light" w:cs="Segoe UI"/>
          <w:i/>
          <w:iCs/>
          <w:color w:val="242424"/>
          <w:kern w:val="0"/>
          <w:sz w:val="18"/>
          <w:szCs w:val="18"/>
          <w:highlight w:val="lightGray"/>
          <w14:ligatures w14:val="none"/>
          <w14:cntxtAlts w14:val="0"/>
        </w:rPr>
        <w:t>Avez-vous lancé des démarches ou négociations pour des contrats d’approvisionnement avec des fournisseurs de déchets ou MPR pour alimenter spécifiquement la nouvelle unité correspondant au projet</w:t>
      </w:r>
      <w:r w:rsidRPr="00791B0D">
        <w:rPr>
          <w:rFonts w:cs="Calibri"/>
          <w:i/>
          <w:iCs/>
          <w:color w:val="242424"/>
          <w:kern w:val="0"/>
          <w:sz w:val="18"/>
          <w:szCs w:val="18"/>
          <w:highlight w:val="lightGray"/>
          <w14:ligatures w14:val="none"/>
          <w14:cntxtAlts w14:val="0"/>
        </w:rPr>
        <w:t> </w:t>
      </w:r>
      <w:r w:rsidRPr="00791B0D">
        <w:rPr>
          <w:rFonts w:ascii="Marianne Light" w:hAnsi="Marianne Light" w:cs="Segoe UI"/>
          <w:i/>
          <w:iCs/>
          <w:color w:val="242424"/>
          <w:kern w:val="0"/>
          <w:sz w:val="18"/>
          <w:szCs w:val="18"/>
          <w:highlight w:val="lightGray"/>
          <w14:ligatures w14:val="none"/>
          <w14:cntxtAlts w14:val="0"/>
        </w:rPr>
        <w:t>? ou des modifications des contrats d’approvisionnements existants</w:t>
      </w:r>
      <w:r w:rsidRPr="00791B0D">
        <w:rPr>
          <w:rFonts w:cs="Calibri"/>
          <w:i/>
          <w:iCs/>
          <w:color w:val="242424"/>
          <w:kern w:val="0"/>
          <w:sz w:val="18"/>
          <w:szCs w:val="18"/>
          <w:highlight w:val="lightGray"/>
          <w14:ligatures w14:val="none"/>
          <w14:cntxtAlts w14:val="0"/>
        </w:rPr>
        <w:t> </w:t>
      </w:r>
      <w:r w:rsidRPr="00791B0D">
        <w:rPr>
          <w:rFonts w:ascii="Marianne Light" w:hAnsi="Marianne Light" w:cs="Segoe UI"/>
          <w:i/>
          <w:iCs/>
          <w:color w:val="242424"/>
          <w:kern w:val="0"/>
          <w:sz w:val="18"/>
          <w:szCs w:val="18"/>
          <w:highlight w:val="lightGray"/>
          <w14:ligatures w14:val="none"/>
          <w14:cntxtAlts w14:val="0"/>
        </w:rPr>
        <w:t>? Quel en est l’état d’avancement ?</w:t>
      </w:r>
    </w:p>
    <w:p w14:paraId="29DC2921" w14:textId="77777777" w:rsidR="008510C3" w:rsidRPr="00791B0D" w:rsidRDefault="008510C3" w:rsidP="00AA50B7">
      <w:pPr>
        <w:numPr>
          <w:ilvl w:val="0"/>
          <w:numId w:val="26"/>
        </w:numPr>
        <w:shd w:val="clear" w:color="auto" w:fill="FFFFFF"/>
        <w:spacing w:before="100" w:beforeAutospacing="1" w:after="100" w:afterAutospacing="1" w:line="240" w:lineRule="auto"/>
        <w:ind w:left="1185"/>
        <w:rPr>
          <w:rFonts w:ascii="Marianne Light" w:hAnsi="Marianne Light" w:cs="Segoe UI"/>
          <w:i/>
          <w:iCs/>
          <w:color w:val="242424"/>
          <w:kern w:val="0"/>
          <w:sz w:val="18"/>
          <w:szCs w:val="18"/>
          <w:highlight w:val="lightGray"/>
          <w14:ligatures w14:val="none"/>
          <w14:cntxtAlts w14:val="0"/>
        </w:rPr>
      </w:pPr>
      <w:r w:rsidRPr="00791B0D">
        <w:rPr>
          <w:rFonts w:ascii="Marianne Light" w:hAnsi="Marianne Light" w:cs="Segoe UI"/>
          <w:i/>
          <w:iCs/>
          <w:color w:val="242424"/>
          <w:kern w:val="0"/>
          <w:sz w:val="18"/>
          <w:szCs w:val="18"/>
          <w:highlight w:val="lightGray"/>
          <w14:ligatures w14:val="none"/>
          <w14:cntxtAlts w14:val="0"/>
        </w:rPr>
        <w:t>Avez-vous lancé des démarches ou négociations pour des contrats de fournitures auprès de clients achetant la MPR plastique ou les objets produits à partir de MPR provenant de la nouvelle installation visée par le projet</w:t>
      </w:r>
      <w:r w:rsidRPr="00791B0D">
        <w:rPr>
          <w:rFonts w:cs="Calibri"/>
          <w:i/>
          <w:iCs/>
          <w:color w:val="242424"/>
          <w:kern w:val="0"/>
          <w:sz w:val="18"/>
          <w:szCs w:val="18"/>
          <w:highlight w:val="lightGray"/>
          <w14:ligatures w14:val="none"/>
          <w14:cntxtAlts w14:val="0"/>
        </w:rPr>
        <w:t> </w:t>
      </w:r>
      <w:r w:rsidRPr="00791B0D">
        <w:rPr>
          <w:rFonts w:ascii="Marianne Light" w:hAnsi="Marianne Light" w:cs="Segoe UI"/>
          <w:i/>
          <w:iCs/>
          <w:color w:val="242424"/>
          <w:kern w:val="0"/>
          <w:sz w:val="18"/>
          <w:szCs w:val="18"/>
          <w:highlight w:val="lightGray"/>
          <w14:ligatures w14:val="none"/>
          <w14:cntxtAlts w14:val="0"/>
        </w:rPr>
        <w:t>? OU bien avez-vous lancé des modifications des contrats de fourniture existants auprès de vos clients habituels</w:t>
      </w:r>
      <w:r w:rsidRPr="00791B0D">
        <w:rPr>
          <w:rFonts w:cs="Calibri"/>
          <w:i/>
          <w:iCs/>
          <w:color w:val="242424"/>
          <w:kern w:val="0"/>
          <w:sz w:val="18"/>
          <w:szCs w:val="18"/>
          <w:highlight w:val="lightGray"/>
          <w14:ligatures w14:val="none"/>
          <w14:cntxtAlts w14:val="0"/>
        </w:rPr>
        <w:t> </w:t>
      </w:r>
      <w:r w:rsidRPr="00791B0D">
        <w:rPr>
          <w:rFonts w:ascii="Marianne Light" w:hAnsi="Marianne Light" w:cs="Segoe UI"/>
          <w:i/>
          <w:iCs/>
          <w:color w:val="242424"/>
          <w:kern w:val="0"/>
          <w:sz w:val="18"/>
          <w:szCs w:val="18"/>
          <w:highlight w:val="lightGray"/>
          <w14:ligatures w14:val="none"/>
          <w14:cntxtAlts w14:val="0"/>
        </w:rPr>
        <w:t>? Quel en est l’état d’avancement ?</w:t>
      </w:r>
    </w:p>
    <w:p w14:paraId="7E22AAC1" w14:textId="77777777" w:rsidR="008510C3" w:rsidRPr="00791B0D" w:rsidRDefault="008510C3" w:rsidP="00AA50B7">
      <w:pPr>
        <w:numPr>
          <w:ilvl w:val="0"/>
          <w:numId w:val="26"/>
        </w:numPr>
        <w:shd w:val="clear" w:color="auto" w:fill="FFFFFF"/>
        <w:spacing w:before="100" w:beforeAutospacing="1" w:after="100" w:afterAutospacing="1" w:line="240" w:lineRule="auto"/>
        <w:ind w:left="1185"/>
        <w:rPr>
          <w:rFonts w:ascii="Marianne Light" w:hAnsi="Marianne Light" w:cs="Segoe UI"/>
          <w:i/>
          <w:iCs/>
          <w:color w:val="242424"/>
          <w:kern w:val="0"/>
          <w:sz w:val="18"/>
          <w:szCs w:val="18"/>
          <w:highlight w:val="lightGray"/>
          <w14:ligatures w14:val="none"/>
          <w14:cntxtAlts w14:val="0"/>
        </w:rPr>
      </w:pPr>
      <w:r w:rsidRPr="00791B0D">
        <w:rPr>
          <w:rFonts w:ascii="Marianne Light" w:hAnsi="Marianne Light" w:cs="Segoe UI"/>
          <w:i/>
          <w:iCs/>
          <w:color w:val="242424"/>
          <w:kern w:val="0"/>
          <w:sz w:val="18"/>
          <w:szCs w:val="18"/>
          <w:highlight w:val="lightGray"/>
          <w14:ligatures w14:val="none"/>
          <w14:cntxtAlts w14:val="0"/>
        </w:rPr>
        <w:t>Dans le cas où le projet est réalisé avec un ou des partenaire(s), le projet implique-t-il des accords de consortium ou bilatéraux avec ceux-ci</w:t>
      </w:r>
      <w:r w:rsidRPr="00791B0D">
        <w:rPr>
          <w:rFonts w:cs="Calibri"/>
          <w:i/>
          <w:iCs/>
          <w:color w:val="242424"/>
          <w:kern w:val="0"/>
          <w:sz w:val="18"/>
          <w:szCs w:val="18"/>
          <w:highlight w:val="lightGray"/>
          <w14:ligatures w14:val="none"/>
          <w14:cntxtAlts w14:val="0"/>
        </w:rPr>
        <w:t> </w:t>
      </w:r>
      <w:r w:rsidRPr="00791B0D">
        <w:rPr>
          <w:rFonts w:ascii="Marianne Light" w:hAnsi="Marianne Light" w:cs="Segoe UI"/>
          <w:i/>
          <w:iCs/>
          <w:color w:val="242424"/>
          <w:kern w:val="0"/>
          <w:sz w:val="18"/>
          <w:szCs w:val="18"/>
          <w:highlight w:val="lightGray"/>
          <w14:ligatures w14:val="none"/>
          <w14:cntxtAlts w14:val="0"/>
        </w:rPr>
        <w:t>?</w:t>
      </w:r>
    </w:p>
    <w:p w14:paraId="12FDB12A" w14:textId="77777777" w:rsidR="008510C3" w:rsidRPr="00791B0D" w:rsidRDefault="008510C3" w:rsidP="00C90D24">
      <w:pPr>
        <w:numPr>
          <w:ilvl w:val="0"/>
          <w:numId w:val="26"/>
        </w:numPr>
        <w:shd w:val="clear" w:color="auto" w:fill="FFFFFF"/>
        <w:spacing w:before="100" w:beforeAutospacing="1" w:after="0" w:line="240" w:lineRule="auto"/>
        <w:ind w:left="1185"/>
        <w:rPr>
          <w:rFonts w:ascii="Marianne Light" w:hAnsi="Marianne Light" w:cs="Segoe UI"/>
          <w:i/>
          <w:iCs/>
          <w:color w:val="242424"/>
          <w:kern w:val="0"/>
          <w:sz w:val="18"/>
          <w:szCs w:val="18"/>
          <w:highlight w:val="lightGray"/>
          <w14:ligatures w14:val="none"/>
          <w14:cntxtAlts w14:val="0"/>
        </w:rPr>
      </w:pPr>
      <w:r w:rsidRPr="00791B0D">
        <w:rPr>
          <w:rFonts w:ascii="Marianne Light" w:hAnsi="Marianne Light" w:cs="Segoe UI"/>
          <w:i/>
          <w:iCs/>
          <w:color w:val="242424"/>
          <w:kern w:val="0"/>
          <w:sz w:val="18"/>
          <w:szCs w:val="18"/>
          <w:highlight w:val="lightGray"/>
          <w14:ligatures w14:val="none"/>
          <w14:cntxtAlts w14:val="0"/>
        </w:rPr>
        <w:t>Autres accords juridiques en cours</w:t>
      </w:r>
      <w:r w:rsidRPr="00791B0D">
        <w:rPr>
          <w:rFonts w:cs="Calibri"/>
          <w:i/>
          <w:iCs/>
          <w:color w:val="242424"/>
          <w:kern w:val="0"/>
          <w:sz w:val="18"/>
          <w:szCs w:val="18"/>
          <w:highlight w:val="lightGray"/>
          <w14:ligatures w14:val="none"/>
          <w14:cntxtAlts w14:val="0"/>
        </w:rPr>
        <w:t> </w:t>
      </w:r>
      <w:r w:rsidRPr="00791B0D">
        <w:rPr>
          <w:rFonts w:ascii="Marianne Light" w:hAnsi="Marianne Light" w:cs="Segoe UI"/>
          <w:i/>
          <w:iCs/>
          <w:color w:val="242424"/>
          <w:kern w:val="0"/>
          <w:sz w:val="18"/>
          <w:szCs w:val="18"/>
          <w:highlight w:val="lightGray"/>
          <w14:ligatures w14:val="none"/>
          <w14:cntxtAlts w14:val="0"/>
        </w:rPr>
        <w:t>?</w:t>
      </w:r>
    </w:p>
    <w:p w14:paraId="29826643" w14:textId="77777777" w:rsidR="008510C3" w:rsidRPr="008510C3" w:rsidRDefault="008510C3" w:rsidP="008510C3">
      <w:pPr>
        <w:shd w:val="clear" w:color="auto" w:fill="FFFFFF"/>
        <w:spacing w:after="0" w:line="240" w:lineRule="auto"/>
        <w:ind w:left="705"/>
        <w:rPr>
          <w:rFonts w:ascii="Segoe UI" w:hAnsi="Segoe UI" w:cs="Segoe UI"/>
          <w:color w:val="242424"/>
          <w:kern w:val="0"/>
          <w:sz w:val="21"/>
          <w:szCs w:val="21"/>
          <w14:ligatures w14:val="none"/>
          <w14:cntxtAlts w14:val="0"/>
        </w:rPr>
      </w:pPr>
    </w:p>
    <w:p w14:paraId="3C861FC1" w14:textId="1EE0DDC7" w:rsidR="001E7D9E" w:rsidRDefault="001E7D9E" w:rsidP="00AA50B7">
      <w:pPr>
        <w:pStyle w:val="Paragraphedeliste"/>
        <w:numPr>
          <w:ilvl w:val="0"/>
          <w:numId w:val="36"/>
        </w:numPr>
        <w:shd w:val="clear" w:color="auto" w:fill="FFFFFF"/>
        <w:spacing w:after="0" w:line="240" w:lineRule="auto"/>
        <w:rPr>
          <w:rFonts w:ascii="Segoe UI" w:hAnsi="Segoe UI" w:cs="Segoe UI"/>
          <w:color w:val="242424"/>
          <w:kern w:val="0"/>
          <w:sz w:val="21"/>
          <w:szCs w:val="21"/>
          <w14:ligatures w14:val="none"/>
          <w14:cntxtAlts w14:val="0"/>
        </w:rPr>
      </w:pPr>
      <w:r>
        <w:rPr>
          <w:rFonts w:ascii="Segoe UI" w:hAnsi="Segoe UI" w:cs="Segoe UI"/>
          <w:color w:val="242424"/>
          <w:kern w:val="0"/>
          <w:sz w:val="21"/>
          <w:szCs w:val="21"/>
          <w14:ligatures w14:val="none"/>
          <w14:cntxtAlts w14:val="0"/>
        </w:rPr>
        <w:t xml:space="preserve">Démarches qualité </w:t>
      </w:r>
    </w:p>
    <w:p w14:paraId="11D22100" w14:textId="77777777" w:rsidR="00723C5C" w:rsidRPr="00791B0D" w:rsidRDefault="00723C5C" w:rsidP="0019047A">
      <w:pPr>
        <w:numPr>
          <w:ilvl w:val="0"/>
          <w:numId w:val="26"/>
        </w:numPr>
        <w:shd w:val="clear" w:color="auto" w:fill="FFFFFF"/>
        <w:spacing w:before="100" w:beforeAutospacing="1" w:after="100" w:afterAutospacing="1" w:line="240" w:lineRule="auto"/>
        <w:ind w:left="1185"/>
        <w:rPr>
          <w:rFonts w:ascii="Marianne Light" w:hAnsi="Marianne Light" w:cs="Segoe UI"/>
          <w:i/>
          <w:iCs/>
          <w:color w:val="242424"/>
          <w:kern w:val="0"/>
          <w:sz w:val="18"/>
          <w:szCs w:val="18"/>
          <w:highlight w:val="lightGray"/>
          <w14:ligatures w14:val="none"/>
          <w14:cntxtAlts w14:val="0"/>
        </w:rPr>
      </w:pPr>
      <w:r w:rsidRPr="00791B0D">
        <w:rPr>
          <w:rFonts w:ascii="Marianne Light" w:hAnsi="Marianne Light" w:cs="Segoe UI"/>
          <w:i/>
          <w:iCs/>
          <w:color w:val="242424"/>
          <w:kern w:val="0"/>
          <w:sz w:val="18"/>
          <w:szCs w:val="18"/>
          <w:highlight w:val="lightGray"/>
          <w14:ligatures w14:val="none"/>
          <w14:cntxtAlts w14:val="0"/>
        </w:rPr>
        <w:t>Avez-vous obtenu des certifications (si oui lesquelles)</w:t>
      </w:r>
      <w:r w:rsidR="001E7D9E" w:rsidRPr="00791B0D">
        <w:rPr>
          <w:rFonts w:cs="Calibri"/>
          <w:i/>
          <w:iCs/>
          <w:color w:val="242424"/>
          <w:kern w:val="0"/>
          <w:sz w:val="18"/>
          <w:szCs w:val="18"/>
          <w:highlight w:val="lightGray"/>
          <w14:ligatures w14:val="none"/>
          <w14:cntxtAlts w14:val="0"/>
        </w:rPr>
        <w:t> </w:t>
      </w:r>
      <w:r w:rsidR="001E7D9E" w:rsidRPr="00791B0D">
        <w:rPr>
          <w:rFonts w:ascii="Marianne Light" w:hAnsi="Marianne Light" w:cs="Segoe UI"/>
          <w:i/>
          <w:iCs/>
          <w:color w:val="242424"/>
          <w:kern w:val="0"/>
          <w:sz w:val="18"/>
          <w:szCs w:val="18"/>
          <w:highlight w:val="lightGray"/>
          <w14:ligatures w14:val="none"/>
          <w14:cntxtAlts w14:val="0"/>
        </w:rPr>
        <w:t xml:space="preserve">? </w:t>
      </w:r>
    </w:p>
    <w:p w14:paraId="33A8D0CB" w14:textId="10A4EA5C" w:rsidR="001E7D9E" w:rsidRPr="00791B0D" w:rsidRDefault="00723C5C" w:rsidP="0019047A">
      <w:pPr>
        <w:numPr>
          <w:ilvl w:val="0"/>
          <w:numId w:val="26"/>
        </w:numPr>
        <w:shd w:val="clear" w:color="auto" w:fill="FFFFFF"/>
        <w:spacing w:before="100" w:beforeAutospacing="1" w:after="100" w:afterAutospacing="1" w:line="240" w:lineRule="auto"/>
        <w:ind w:left="1185"/>
        <w:rPr>
          <w:rFonts w:ascii="Marianne Light" w:hAnsi="Marianne Light" w:cs="Segoe UI"/>
          <w:i/>
          <w:iCs/>
          <w:color w:val="242424"/>
          <w:kern w:val="0"/>
          <w:sz w:val="18"/>
          <w:szCs w:val="18"/>
          <w:highlight w:val="lightGray"/>
          <w14:ligatures w14:val="none"/>
          <w14:cntxtAlts w14:val="0"/>
        </w:rPr>
      </w:pPr>
      <w:r w:rsidRPr="00791B0D">
        <w:rPr>
          <w:rFonts w:ascii="Marianne Light" w:hAnsi="Marianne Light" w:cs="Segoe UI"/>
          <w:i/>
          <w:iCs/>
          <w:color w:val="242424"/>
          <w:kern w:val="0"/>
          <w:sz w:val="18"/>
          <w:szCs w:val="18"/>
          <w:highlight w:val="lightGray"/>
          <w14:ligatures w14:val="none"/>
          <w14:cntxtAlts w14:val="0"/>
        </w:rPr>
        <w:t>Envisagez-vous une ou des démarches de certifications (si oui lesquelles et à quelle échéance)</w:t>
      </w:r>
      <w:r w:rsidRPr="00791B0D">
        <w:rPr>
          <w:rFonts w:cs="Calibri"/>
          <w:i/>
          <w:iCs/>
          <w:color w:val="242424"/>
          <w:kern w:val="0"/>
          <w:sz w:val="18"/>
          <w:szCs w:val="18"/>
          <w:highlight w:val="lightGray"/>
          <w14:ligatures w14:val="none"/>
          <w14:cntxtAlts w14:val="0"/>
        </w:rPr>
        <w:t> </w:t>
      </w:r>
      <w:r w:rsidRPr="00791B0D">
        <w:rPr>
          <w:rFonts w:ascii="Marianne Light" w:hAnsi="Marianne Light" w:cs="Segoe UI"/>
          <w:i/>
          <w:iCs/>
          <w:color w:val="242424"/>
          <w:kern w:val="0"/>
          <w:sz w:val="18"/>
          <w:szCs w:val="18"/>
          <w:highlight w:val="lightGray"/>
          <w14:ligatures w14:val="none"/>
          <w14:cntxtAlts w14:val="0"/>
        </w:rPr>
        <w:t>?</w:t>
      </w:r>
    </w:p>
    <w:p w14:paraId="0A99CF31" w14:textId="7D122799" w:rsidR="008510C3" w:rsidRPr="008510C3" w:rsidRDefault="008510C3" w:rsidP="00AA50B7">
      <w:pPr>
        <w:pStyle w:val="Paragraphedeliste"/>
        <w:numPr>
          <w:ilvl w:val="0"/>
          <w:numId w:val="36"/>
        </w:numPr>
        <w:shd w:val="clear" w:color="auto" w:fill="FFFFFF"/>
        <w:spacing w:after="0" w:line="240" w:lineRule="auto"/>
        <w:rPr>
          <w:rFonts w:ascii="Segoe UI" w:hAnsi="Segoe UI" w:cs="Segoe UI"/>
          <w:color w:val="242424"/>
          <w:kern w:val="0"/>
          <w:sz w:val="21"/>
          <w:szCs w:val="21"/>
          <w14:ligatures w14:val="none"/>
          <w14:cntxtAlts w14:val="0"/>
        </w:rPr>
      </w:pPr>
      <w:r w:rsidRPr="008510C3">
        <w:rPr>
          <w:rFonts w:ascii="Segoe UI" w:hAnsi="Segoe UI" w:cs="Segoe UI"/>
          <w:color w:val="242424"/>
          <w:kern w:val="0"/>
          <w:sz w:val="21"/>
          <w:szCs w:val="21"/>
          <w14:ligatures w14:val="none"/>
          <w14:cntxtAlts w14:val="0"/>
        </w:rPr>
        <w:t>Ces différents contrats ou démarches juridiques sont-ils sur le chemin critique du projet</w:t>
      </w:r>
      <w:r w:rsidR="00AA50B7">
        <w:rPr>
          <w:rFonts w:ascii="Segoe UI" w:hAnsi="Segoe UI" w:cs="Segoe UI"/>
          <w:color w:val="242424"/>
          <w:kern w:val="0"/>
          <w:sz w:val="21"/>
          <w:szCs w:val="21"/>
          <w14:ligatures w14:val="none"/>
          <w14:cntxtAlts w14:val="0"/>
        </w:rPr>
        <w:t> ?</w:t>
      </w:r>
    </w:p>
    <w:p w14:paraId="218885D9" w14:textId="6BF06F1B" w:rsidR="00EE2EA4" w:rsidRDefault="00EE2EA4" w:rsidP="003666B0">
      <w:pPr>
        <w:pStyle w:val="Texteexerguesurligngris"/>
        <w:rPr>
          <w:rFonts w:ascii="Marianne" w:eastAsiaTheme="majorEastAsia" w:hAnsi="Marianne" w:cstheme="majorBidi"/>
          <w:b/>
          <w:color w:val="auto"/>
          <w:szCs w:val="24"/>
          <w:lang w:eastAsia="fr-FR"/>
        </w:rPr>
      </w:pPr>
    </w:p>
    <w:p w14:paraId="2C8EF936" w14:textId="506EB5F5" w:rsidR="00EE2EA4" w:rsidRPr="00692356" w:rsidRDefault="002C24C2" w:rsidP="004A2E5D">
      <w:pPr>
        <w:pStyle w:val="Titre1"/>
        <w:numPr>
          <w:ilvl w:val="0"/>
          <w:numId w:val="0"/>
        </w:numPr>
        <w:ind w:left="360"/>
      </w:pPr>
      <w:bookmarkStart w:id="295" w:name="_Toc147244509"/>
      <w:r>
        <w:t xml:space="preserve">3. </w:t>
      </w:r>
      <w:bookmarkStart w:id="296" w:name="_Toc90995448"/>
      <w:bookmarkStart w:id="297" w:name="_Toc116479306"/>
      <w:bookmarkStart w:id="298" w:name="_Toc116494542"/>
      <w:bookmarkStart w:id="299" w:name="_Toc116494696"/>
      <w:r w:rsidR="003666B0" w:rsidRPr="003666B0">
        <w:t>Description du scénario contrefactuel</w:t>
      </w:r>
      <w:bookmarkEnd w:id="295"/>
      <w:r w:rsidR="003666B0" w:rsidRPr="003666B0">
        <w:t xml:space="preserve"> </w:t>
      </w:r>
      <w:bookmarkEnd w:id="296"/>
      <w:bookmarkEnd w:id="297"/>
      <w:bookmarkEnd w:id="298"/>
      <w:bookmarkEnd w:id="299"/>
    </w:p>
    <w:p w14:paraId="05D78F07" w14:textId="4CEE365F" w:rsidR="00BD6FFE" w:rsidRDefault="00ED1778" w:rsidP="00ED1778">
      <w:pPr>
        <w:pStyle w:val="Consigneprincipale"/>
        <w:jc w:val="both"/>
        <w:rPr>
          <w:rFonts w:cs="Segoe UI"/>
          <w:b/>
          <w:bCs/>
          <w:color w:val="242424"/>
          <w:kern w:val="0"/>
          <w:szCs w:val="18"/>
          <w14:textFill>
            <w14:solidFill>
              <w14:srgbClr w14:val="242424">
                <w14:lumMod w14:val="65000"/>
              </w14:srgbClr>
            </w14:solidFill>
          </w14:textFill>
          <w14:ligatures w14:val="none"/>
          <w14:cntxtAlts w14:val="0"/>
        </w:rPr>
      </w:pPr>
      <w:r w:rsidRPr="00ED1778">
        <w:rPr>
          <w:rFonts w:cs="Segoe UI"/>
          <w:b/>
          <w:bCs/>
          <w:color w:val="242424"/>
          <w:kern w:val="0"/>
          <w:szCs w:val="18"/>
          <w14:textFill>
            <w14:solidFill>
              <w14:srgbClr w14:val="242424">
                <w14:lumMod w14:val="65000"/>
              </w14:srgbClr>
            </w14:solidFill>
          </w14:textFill>
          <w14:ligatures w14:val="none"/>
          <w14:cntxtAlts w14:val="0"/>
        </w:rPr>
        <w:t>C’est quoi</w:t>
      </w:r>
      <w:r w:rsidRPr="00ED1778">
        <w:rPr>
          <w:rFonts w:ascii="Calibri" w:hAnsi="Calibri" w:cs="Calibri"/>
          <w:b/>
          <w:bCs/>
          <w:color w:val="242424"/>
          <w:kern w:val="0"/>
          <w:szCs w:val="18"/>
          <w14:textFill>
            <w14:solidFill>
              <w14:srgbClr w14:val="242424">
                <w14:lumMod w14:val="65000"/>
              </w14:srgbClr>
            </w14:solidFill>
          </w14:textFill>
          <w14:ligatures w14:val="none"/>
          <w14:cntxtAlts w14:val="0"/>
        </w:rPr>
        <w:t> </w:t>
      </w:r>
      <w:r w:rsidRPr="00ED1778">
        <w:rPr>
          <w:rFonts w:cs="Segoe UI"/>
          <w:b/>
          <w:bCs/>
          <w:color w:val="242424"/>
          <w:kern w:val="0"/>
          <w:szCs w:val="18"/>
          <w14:textFill>
            <w14:solidFill>
              <w14:srgbClr w14:val="242424">
                <w14:lumMod w14:val="65000"/>
              </w14:srgbClr>
            </w14:solidFill>
          </w14:textFill>
          <w14:ligatures w14:val="none"/>
          <w14:cntxtAlts w14:val="0"/>
        </w:rPr>
        <w:t>:</w:t>
      </w:r>
      <w:r>
        <w:rPr>
          <w:rFonts w:cs="Segoe UI"/>
          <w:color w:val="242424"/>
          <w:kern w:val="0"/>
          <w:szCs w:val="18"/>
          <w14:textFill>
            <w14:solidFill>
              <w14:srgbClr w14:val="242424">
                <w14:lumMod w14:val="65000"/>
              </w14:srgbClr>
            </w14:solidFill>
          </w14:textFill>
          <w14:ligatures w14:val="none"/>
          <w14:cntxtAlts w14:val="0"/>
        </w:rPr>
        <w:t xml:space="preserve"> </w:t>
      </w:r>
      <w:r w:rsidR="00380461" w:rsidRPr="00AE37A4">
        <w:rPr>
          <w:rFonts w:cs="Segoe UI"/>
          <w:color w:val="242424"/>
          <w:kern w:val="0"/>
          <w:szCs w:val="18"/>
          <w14:textFill>
            <w14:solidFill>
              <w14:srgbClr w14:val="242424">
                <w14:lumMod w14:val="65000"/>
              </w14:srgbClr>
            </w14:solidFill>
          </w14:textFill>
          <w14:ligatures w14:val="none"/>
          <w14:cntxtAlts w14:val="0"/>
        </w:rPr>
        <w:t>L</w:t>
      </w:r>
      <w:r w:rsidR="00EE2EA4" w:rsidRPr="00AE37A4">
        <w:rPr>
          <w:rFonts w:cs="Segoe UI"/>
          <w:color w:val="242424"/>
          <w:kern w:val="0"/>
          <w:szCs w:val="18"/>
          <w14:textFill>
            <w14:solidFill>
              <w14:srgbClr w14:val="242424">
                <w14:lumMod w14:val="65000"/>
              </w14:srgbClr>
            </w14:solidFill>
          </w14:textFill>
          <w14:ligatures w14:val="none"/>
          <w14:cntxtAlts w14:val="0"/>
        </w:rPr>
        <w:t>es solutions environnementalement et énergétiquement performantes ont</w:t>
      </w:r>
      <w:r w:rsidR="00380461" w:rsidRPr="00AE37A4">
        <w:rPr>
          <w:rFonts w:cs="Segoe UI"/>
          <w:color w:val="242424"/>
          <w:kern w:val="0"/>
          <w:szCs w:val="18"/>
          <w14:textFill>
            <w14:solidFill>
              <w14:srgbClr w14:val="242424">
                <w14:lumMod w14:val="65000"/>
              </w14:srgbClr>
            </w14:solidFill>
          </w14:textFill>
          <w14:ligatures w14:val="none"/>
          <w14:cntxtAlts w14:val="0"/>
        </w:rPr>
        <w:t xml:space="preserve"> généralement</w:t>
      </w:r>
      <w:r w:rsidR="00EE2EA4" w:rsidRPr="00AE37A4">
        <w:rPr>
          <w:rFonts w:cs="Segoe UI"/>
          <w:color w:val="242424"/>
          <w:kern w:val="0"/>
          <w:szCs w:val="18"/>
          <w14:textFill>
            <w14:solidFill>
              <w14:srgbClr w14:val="242424">
                <w14:lumMod w14:val="65000"/>
              </w14:srgbClr>
            </w14:solidFill>
          </w14:textFill>
          <w14:ligatures w14:val="none"/>
          <w14:cntxtAlts w14:val="0"/>
        </w:rPr>
        <w:t xml:space="preserve"> un coût supplémentaire qui nécessite un soutien public pour accélérer leur diffusion</w:t>
      </w:r>
      <w:r w:rsidR="00380461" w:rsidRPr="00AE37A4">
        <w:rPr>
          <w:rFonts w:cs="Segoe UI"/>
          <w:color w:val="242424"/>
          <w:kern w:val="0"/>
          <w:szCs w:val="18"/>
          <w14:textFill>
            <w14:solidFill>
              <w14:srgbClr w14:val="242424">
                <w14:lumMod w14:val="65000"/>
              </w14:srgbClr>
            </w14:solidFill>
          </w14:textFill>
          <w14:ligatures w14:val="none"/>
          <w14:cntxtAlts w14:val="0"/>
        </w:rPr>
        <w:t xml:space="preserve">. </w:t>
      </w:r>
      <w:r w:rsidR="00380461" w:rsidRPr="00AE37A4">
        <w:rPr>
          <w:rFonts w:cs="Segoe UI"/>
          <w:b/>
          <w:bCs/>
          <w:color w:val="242424"/>
          <w:kern w:val="0"/>
          <w:szCs w:val="18"/>
          <w14:textFill>
            <w14:solidFill>
              <w14:srgbClr w14:val="242424">
                <w14:lumMod w14:val="65000"/>
              </w14:srgbClr>
            </w14:solidFill>
          </w14:textFill>
          <w14:ligatures w14:val="none"/>
          <w14:cntxtAlts w14:val="0"/>
        </w:rPr>
        <w:t>L</w:t>
      </w:r>
      <w:r w:rsidR="00EE2EA4" w:rsidRPr="00AE37A4">
        <w:rPr>
          <w:rFonts w:cs="Segoe UI"/>
          <w:b/>
          <w:bCs/>
          <w:color w:val="242424"/>
          <w:kern w:val="0"/>
          <w:szCs w:val="18"/>
          <w14:textFill>
            <w14:solidFill>
              <w14:srgbClr w14:val="242424">
                <w14:lumMod w14:val="65000"/>
              </w14:srgbClr>
            </w14:solidFill>
          </w14:textFill>
          <w14:ligatures w14:val="none"/>
          <w14:cntxtAlts w14:val="0"/>
        </w:rPr>
        <w:t>e scénario contrefactuel représente la solution sans</w:t>
      </w:r>
      <w:r w:rsidR="000438C7" w:rsidRPr="00AE37A4">
        <w:rPr>
          <w:rFonts w:cs="Segoe UI"/>
          <w:b/>
          <w:bCs/>
          <w:color w:val="242424"/>
          <w:kern w:val="0"/>
          <w:szCs w:val="18"/>
          <w14:textFill>
            <w14:solidFill>
              <w14:srgbClr w14:val="242424">
                <w14:lumMod w14:val="65000"/>
              </w14:srgbClr>
            </w14:solidFill>
          </w14:textFill>
          <w14:ligatures w14:val="none"/>
          <w14:cntxtAlts w14:val="0"/>
        </w:rPr>
        <w:t xml:space="preserve"> ou avec une moindre </w:t>
      </w:r>
      <w:r w:rsidR="00EE2EA4" w:rsidRPr="00AE37A4">
        <w:rPr>
          <w:rFonts w:cs="Segoe UI"/>
          <w:b/>
          <w:bCs/>
          <w:color w:val="242424"/>
          <w:kern w:val="0"/>
          <w:szCs w:val="18"/>
          <w14:textFill>
            <w14:solidFill>
              <w14:srgbClr w14:val="242424">
                <w14:lumMod w14:val="65000"/>
              </w14:srgbClr>
            </w14:solidFill>
          </w14:textFill>
          <w14:ligatures w14:val="none"/>
          <w14:cntxtAlts w14:val="0"/>
        </w:rPr>
        <w:t xml:space="preserve">ambition environnementale dans laquelle investirait le demandeur, </w:t>
      </w:r>
      <w:r w:rsidR="00BD6FFE" w:rsidRPr="00AE37A4">
        <w:rPr>
          <w:rFonts w:cs="Segoe UI"/>
          <w:b/>
          <w:bCs/>
          <w:color w:val="242424"/>
          <w:kern w:val="0"/>
          <w:szCs w:val="18"/>
          <w14:textFill>
            <w14:solidFill>
              <w14:srgbClr w14:val="242424">
                <w14:lumMod w14:val="65000"/>
              </w14:srgbClr>
            </w14:solidFill>
          </w14:textFill>
          <w14:ligatures w14:val="none"/>
          <w14:cntxtAlts w14:val="0"/>
        </w:rPr>
        <w:t>en l’absence d’aide publique</w:t>
      </w:r>
      <w:r w:rsidR="00AC53E1">
        <w:rPr>
          <w:rFonts w:cs="Segoe UI"/>
          <w:b/>
          <w:bCs/>
          <w:color w:val="242424"/>
          <w:kern w:val="0"/>
          <w:szCs w:val="18"/>
          <w14:textFill>
            <w14:solidFill>
              <w14:srgbClr w14:val="242424">
                <w14:lumMod w14:val="65000"/>
              </w14:srgbClr>
            </w14:solidFill>
          </w14:textFill>
          <w14:ligatures w14:val="none"/>
          <w14:cntxtAlts w14:val="0"/>
        </w:rPr>
        <w:t>.</w:t>
      </w:r>
    </w:p>
    <w:p w14:paraId="1713E90B" w14:textId="77777777" w:rsidR="00ED1778" w:rsidRPr="00ED1778" w:rsidRDefault="00ED1778" w:rsidP="00ED1778">
      <w:pPr>
        <w:pStyle w:val="Consigneprincipale"/>
        <w:jc w:val="both"/>
        <w:rPr>
          <w:rFonts w:cs="Calibri"/>
          <w:b/>
          <w:bCs/>
        </w:rPr>
      </w:pPr>
    </w:p>
    <w:p w14:paraId="03FB58F9" w14:textId="46566354" w:rsidR="00EE2EA4" w:rsidRPr="00ED1778" w:rsidRDefault="00ED1778" w:rsidP="00ED1778">
      <w:pPr>
        <w:pStyle w:val="Consigneprincipale"/>
        <w:jc w:val="both"/>
        <w:rPr>
          <w:rFonts w:cs="Segoe UI"/>
          <w:color w:val="242424"/>
          <w:kern w:val="0"/>
          <w:szCs w:val="18"/>
          <w14:textFill>
            <w14:solidFill>
              <w14:srgbClr w14:val="242424">
                <w14:lumMod w14:val="65000"/>
              </w14:srgbClr>
            </w14:solidFill>
          </w14:textFill>
          <w14:ligatures w14:val="none"/>
          <w14:cntxtAlts w14:val="0"/>
        </w:rPr>
      </w:pPr>
      <w:r w:rsidRPr="00ED1778">
        <w:rPr>
          <w:rFonts w:cs="Segoe UI"/>
          <w:b/>
          <w:bCs/>
          <w:color w:val="242424"/>
          <w:kern w:val="0"/>
          <w:szCs w:val="18"/>
          <w14:textFill>
            <w14:solidFill>
              <w14:srgbClr w14:val="242424">
                <w14:lumMod w14:val="65000"/>
              </w14:srgbClr>
            </w14:solidFill>
          </w14:textFill>
          <w14:ligatures w14:val="none"/>
          <w14:cntxtAlts w14:val="0"/>
        </w:rPr>
        <w:t>Pourquoi</w:t>
      </w:r>
      <w:r w:rsidRPr="00ED1778">
        <w:rPr>
          <w:rFonts w:ascii="Calibri" w:hAnsi="Calibri" w:cs="Calibri"/>
          <w:b/>
          <w:bCs/>
          <w:color w:val="242424"/>
          <w:kern w:val="0"/>
          <w:szCs w:val="18"/>
          <w14:textFill>
            <w14:solidFill>
              <w14:srgbClr w14:val="242424">
                <w14:lumMod w14:val="65000"/>
              </w14:srgbClr>
            </w14:solidFill>
          </w14:textFill>
          <w14:ligatures w14:val="none"/>
          <w14:cntxtAlts w14:val="0"/>
        </w:rPr>
        <w:t> </w:t>
      </w:r>
      <w:r w:rsidRPr="00ED1778">
        <w:rPr>
          <w:rFonts w:cs="Segoe UI"/>
          <w:b/>
          <w:bCs/>
          <w:color w:val="242424"/>
          <w:kern w:val="0"/>
          <w:szCs w:val="18"/>
          <w14:textFill>
            <w14:solidFill>
              <w14:srgbClr w14:val="242424">
                <w14:lumMod w14:val="65000"/>
              </w14:srgbClr>
            </w14:solidFill>
          </w14:textFill>
          <w14:ligatures w14:val="none"/>
          <w14:cntxtAlts w14:val="0"/>
        </w:rPr>
        <w:t>:</w:t>
      </w:r>
      <w:r>
        <w:rPr>
          <w:rFonts w:cs="Segoe UI"/>
          <w:color w:val="242424"/>
          <w:kern w:val="0"/>
          <w:szCs w:val="18"/>
          <w14:textFill>
            <w14:solidFill>
              <w14:srgbClr w14:val="242424">
                <w14:lumMod w14:val="65000"/>
              </w14:srgbClr>
            </w14:solidFill>
          </w14:textFill>
          <w14:ligatures w14:val="none"/>
          <w14:cntxtAlts w14:val="0"/>
        </w:rPr>
        <w:t xml:space="preserve"> </w:t>
      </w:r>
      <w:r w:rsidR="00BD6FFE" w:rsidRPr="00ED1778">
        <w:rPr>
          <w:rFonts w:cs="Segoe UI"/>
          <w:color w:val="242424"/>
          <w:kern w:val="0"/>
          <w:szCs w:val="18"/>
          <w14:textFill>
            <w14:solidFill>
              <w14:srgbClr w14:val="242424">
                <w14:lumMod w14:val="65000"/>
              </w14:srgbClr>
            </w14:solidFill>
          </w14:textFill>
          <w14:ligatures w14:val="none"/>
          <w14:cntxtAlts w14:val="0"/>
        </w:rPr>
        <w:t>La définition de ce scénario contrefactuel est essentielle pour calculer une aide proportionnée et respectant les deux grands principes fixés par les règles communautaire</w:t>
      </w:r>
      <w:r w:rsidR="00077F9C" w:rsidRPr="00ED1778">
        <w:rPr>
          <w:rFonts w:cs="Segoe UI"/>
          <w:color w:val="242424"/>
          <w:kern w:val="0"/>
          <w:szCs w:val="18"/>
          <w14:textFill>
            <w14:solidFill>
              <w14:srgbClr w14:val="242424">
                <w14:lumMod w14:val="65000"/>
              </w14:srgbClr>
            </w14:solidFill>
          </w14:textFill>
          <w14:ligatures w14:val="none"/>
          <w14:cntxtAlts w14:val="0"/>
        </w:rPr>
        <w:t>s</w:t>
      </w:r>
      <w:r w:rsidR="00BD6FFE" w:rsidRPr="00ED1778">
        <w:rPr>
          <w:rFonts w:cs="Segoe UI"/>
          <w:color w:val="242424"/>
          <w:kern w:val="0"/>
          <w:szCs w:val="18"/>
          <w14:textFill>
            <w14:solidFill>
              <w14:srgbClr w14:val="242424">
                <w14:lumMod w14:val="65000"/>
              </w14:srgbClr>
            </w14:solidFill>
          </w14:textFill>
          <w14:ligatures w14:val="none"/>
          <w14:cntxtAlts w14:val="0"/>
        </w:rPr>
        <w:t xml:space="preserve"> </w:t>
      </w:r>
      <w:r w:rsidR="00077F9C" w:rsidRPr="00ED1778">
        <w:rPr>
          <w:rFonts w:cs="Segoe UI"/>
          <w:color w:val="242424"/>
          <w:kern w:val="0"/>
          <w:szCs w:val="18"/>
          <w14:textFill>
            <w14:solidFill>
              <w14:srgbClr w14:val="242424">
                <w14:lumMod w14:val="65000"/>
              </w14:srgbClr>
            </w14:solidFill>
          </w14:textFill>
          <w14:ligatures w14:val="none"/>
          <w14:cntxtAlts w14:val="0"/>
        </w:rPr>
        <w:t>relatives aux aides d’Etat</w:t>
      </w:r>
      <w:r w:rsidR="00BD6FFE" w:rsidRPr="00ED1778">
        <w:rPr>
          <w:rFonts w:cs="Segoe UI"/>
          <w:color w:val="242424"/>
          <w:kern w:val="0"/>
          <w:szCs w:val="18"/>
          <w14:textFill>
            <w14:solidFill>
              <w14:srgbClr w14:val="242424">
                <w14:lumMod w14:val="65000"/>
              </w14:srgbClr>
            </w14:solidFill>
          </w14:textFill>
          <w14:ligatures w14:val="none"/>
          <w14:cntxtAlts w14:val="0"/>
        </w:rPr>
        <w:t>, à savoir</w:t>
      </w:r>
      <w:r w:rsidR="00BD6FFE" w:rsidRPr="00ED1778">
        <w:rPr>
          <w:rFonts w:ascii="Calibri" w:hAnsi="Calibri" w:cs="Calibri"/>
          <w:color w:val="242424"/>
          <w:kern w:val="0"/>
          <w:szCs w:val="18"/>
          <w14:textFill>
            <w14:solidFill>
              <w14:srgbClr w14:val="242424">
                <w14:lumMod w14:val="65000"/>
              </w14:srgbClr>
            </w14:solidFill>
          </w14:textFill>
          <w14:ligatures w14:val="none"/>
          <w14:cntxtAlts w14:val="0"/>
        </w:rPr>
        <w:t> </w:t>
      </w:r>
      <w:r w:rsidR="00BD6FFE" w:rsidRPr="00ED1778">
        <w:rPr>
          <w:rFonts w:cs="Segoe UI"/>
          <w:color w:val="242424"/>
          <w:kern w:val="0"/>
          <w:szCs w:val="18"/>
          <w14:textFill>
            <w14:solidFill>
              <w14:srgbClr w14:val="242424">
                <w14:lumMod w14:val="65000"/>
              </w14:srgbClr>
            </w14:solidFill>
          </w14:textFill>
          <w14:ligatures w14:val="none"/>
          <w14:cntxtAlts w14:val="0"/>
        </w:rPr>
        <w:t>:</w:t>
      </w:r>
    </w:p>
    <w:p w14:paraId="35D77484" w14:textId="152B8E5B" w:rsidR="00BD6FFE" w:rsidRPr="00ED1778" w:rsidRDefault="00BD6FFE" w:rsidP="00ED1778">
      <w:pPr>
        <w:pStyle w:val="Consigneprincipale"/>
        <w:numPr>
          <w:ilvl w:val="0"/>
          <w:numId w:val="20"/>
        </w:numPr>
        <w:jc w:val="both"/>
        <w:rPr>
          <w:rFonts w:cs="Segoe UI"/>
          <w:color w:val="242424"/>
          <w:kern w:val="0"/>
          <w:szCs w:val="18"/>
          <w14:textFill>
            <w14:solidFill>
              <w14:srgbClr w14:val="242424">
                <w14:lumMod w14:val="65000"/>
              </w14:srgbClr>
            </w14:solidFill>
          </w14:textFill>
          <w14:ligatures w14:val="none"/>
          <w14:cntxtAlts w14:val="0"/>
        </w:rPr>
      </w:pPr>
      <w:r w:rsidRPr="00ED1778">
        <w:rPr>
          <w:rFonts w:cs="Segoe UI"/>
          <w:color w:val="242424"/>
          <w:kern w:val="0"/>
          <w:szCs w:val="18"/>
          <w14:textFill>
            <w14:solidFill>
              <w14:srgbClr w14:val="242424">
                <w14:lumMod w14:val="65000"/>
              </w14:srgbClr>
            </w14:solidFill>
          </w14:textFill>
          <w14:ligatures w14:val="none"/>
          <w14:cntxtAlts w14:val="0"/>
        </w:rPr>
        <w:t>L’aide doit être incitative</w:t>
      </w:r>
      <w:r w:rsidRPr="00ED1778">
        <w:rPr>
          <w:rFonts w:ascii="Calibri" w:hAnsi="Calibri" w:cs="Calibri"/>
          <w:color w:val="242424"/>
          <w:kern w:val="0"/>
          <w:szCs w:val="18"/>
          <w14:textFill>
            <w14:solidFill>
              <w14:srgbClr w14:val="242424">
                <w14:lumMod w14:val="65000"/>
              </w14:srgbClr>
            </w14:solidFill>
          </w14:textFill>
          <w14:ligatures w14:val="none"/>
          <w14:cntxtAlts w14:val="0"/>
        </w:rPr>
        <w:t> </w:t>
      </w:r>
      <w:r w:rsidRPr="00ED1778">
        <w:rPr>
          <w:rFonts w:cs="Segoe UI"/>
          <w:color w:val="242424"/>
          <w:kern w:val="0"/>
          <w:szCs w:val="18"/>
          <w14:textFill>
            <w14:solidFill>
              <w14:srgbClr w14:val="242424">
                <w14:lumMod w14:val="65000"/>
              </w14:srgbClr>
            </w14:solidFill>
          </w14:textFill>
          <w14:ligatures w14:val="none"/>
          <w14:cntxtAlts w14:val="0"/>
        </w:rPr>
        <w:t xml:space="preserve">: sans </w:t>
      </w:r>
      <w:r w:rsidR="0010790E" w:rsidRPr="00ED1778">
        <w:rPr>
          <w:rFonts w:cs="Segoe UI"/>
          <w:color w:val="242424"/>
          <w:kern w:val="0"/>
          <w:szCs w:val="18"/>
          <w14:textFill>
            <w14:solidFill>
              <w14:srgbClr w14:val="242424">
                <w14:lumMod w14:val="65000"/>
              </w14:srgbClr>
            </w14:solidFill>
          </w14:textFill>
          <w14:ligatures w14:val="none"/>
          <w14:cntxtAlts w14:val="0"/>
        </w:rPr>
        <w:t>l’</w:t>
      </w:r>
      <w:r w:rsidRPr="00ED1778">
        <w:rPr>
          <w:rFonts w:cs="Segoe UI"/>
          <w:color w:val="242424"/>
          <w:kern w:val="0"/>
          <w:szCs w:val="18"/>
          <w14:textFill>
            <w14:solidFill>
              <w14:srgbClr w14:val="242424">
                <w14:lumMod w14:val="65000"/>
              </w14:srgbClr>
            </w14:solidFill>
          </w14:textFill>
          <w14:ligatures w14:val="none"/>
          <w14:cntxtAlts w14:val="0"/>
        </w:rPr>
        <w:t>aide octroyé</w:t>
      </w:r>
      <w:r w:rsidR="0010790E" w:rsidRPr="00ED1778">
        <w:rPr>
          <w:rFonts w:cs="Segoe UI"/>
          <w:color w:val="242424"/>
          <w:kern w:val="0"/>
          <w:szCs w:val="18"/>
          <w14:textFill>
            <w14:solidFill>
              <w14:srgbClr w14:val="242424">
                <w14:lumMod w14:val="65000"/>
              </w14:srgbClr>
            </w14:solidFill>
          </w14:textFill>
          <w14:ligatures w14:val="none"/>
          <w14:cntxtAlts w14:val="0"/>
        </w:rPr>
        <w:t>e</w:t>
      </w:r>
      <w:r w:rsidRPr="00ED1778">
        <w:rPr>
          <w:rFonts w:cs="Segoe UI"/>
          <w:color w:val="242424"/>
          <w:kern w:val="0"/>
          <w:szCs w:val="18"/>
          <w14:textFill>
            <w14:solidFill>
              <w14:srgbClr w14:val="242424">
                <w14:lumMod w14:val="65000"/>
              </w14:srgbClr>
            </w14:solidFill>
          </w14:textFill>
          <w14:ligatures w14:val="none"/>
          <w14:cntxtAlts w14:val="0"/>
        </w:rPr>
        <w:t xml:space="preserve">, le projet </w:t>
      </w:r>
      <w:r w:rsidR="0010790E" w:rsidRPr="00ED1778">
        <w:rPr>
          <w:rFonts w:cs="Segoe UI"/>
          <w:color w:val="242424"/>
          <w:kern w:val="0"/>
          <w:szCs w:val="18"/>
          <w14:textFill>
            <w14:solidFill>
              <w14:srgbClr w14:val="242424">
                <w14:lumMod w14:val="65000"/>
              </w14:srgbClr>
            </w14:solidFill>
          </w14:textFill>
          <w14:ligatures w14:val="none"/>
          <w14:cntxtAlts w14:val="0"/>
        </w:rPr>
        <w:t>tel que déposé</w:t>
      </w:r>
      <w:r w:rsidR="001A7438" w:rsidRPr="00ED1778">
        <w:rPr>
          <w:rFonts w:cs="Segoe UI"/>
          <w:color w:val="242424"/>
          <w:kern w:val="0"/>
          <w:szCs w:val="18"/>
          <w14:textFill>
            <w14:solidFill>
              <w14:srgbClr w14:val="242424">
                <w14:lumMod w14:val="65000"/>
              </w14:srgbClr>
            </w14:solidFill>
          </w14:textFill>
          <w14:ligatures w14:val="none"/>
          <w14:cntxtAlts w14:val="0"/>
        </w:rPr>
        <w:t xml:space="preserve">, à savoir plus respectueux de l’environnement, </w:t>
      </w:r>
      <w:r w:rsidRPr="00ED1778">
        <w:rPr>
          <w:rFonts w:cs="Segoe UI"/>
          <w:color w:val="242424"/>
          <w:kern w:val="0"/>
          <w:szCs w:val="18"/>
          <w14:textFill>
            <w14:solidFill>
              <w14:srgbClr w14:val="242424">
                <w14:lumMod w14:val="65000"/>
              </w14:srgbClr>
            </w14:solidFill>
          </w14:textFill>
          <w14:ligatures w14:val="none"/>
          <w14:cntxtAlts w14:val="0"/>
        </w:rPr>
        <w:t>ne pourrait être mené à bien</w:t>
      </w:r>
      <w:r w:rsidR="001A7438" w:rsidRPr="00ED1778">
        <w:rPr>
          <w:rFonts w:cs="Segoe UI"/>
          <w:color w:val="242424"/>
          <w:kern w:val="0"/>
          <w:szCs w:val="18"/>
          <w14:textFill>
            <w14:solidFill>
              <w14:srgbClr w14:val="242424">
                <w14:lumMod w14:val="65000"/>
              </w14:srgbClr>
            </w14:solidFill>
          </w14:textFill>
          <w14:ligatures w14:val="none"/>
          <w14:cntxtAlts w14:val="0"/>
        </w:rPr>
        <w:t xml:space="preserve"> </w:t>
      </w:r>
      <w:r w:rsidR="0010790E" w:rsidRPr="00ED1778">
        <w:rPr>
          <w:rFonts w:cs="Segoe UI"/>
          <w:color w:val="242424"/>
          <w:kern w:val="0"/>
          <w:szCs w:val="18"/>
          <w14:textFill>
            <w14:solidFill>
              <w14:srgbClr w14:val="242424">
                <w14:lumMod w14:val="65000"/>
              </w14:srgbClr>
            </w14:solidFill>
          </w14:textFill>
          <w14:ligatures w14:val="none"/>
          <w14:cntxtAlts w14:val="0"/>
        </w:rPr>
        <w:t>(rentabilité dégradé</w:t>
      </w:r>
      <w:r w:rsidR="001A7438" w:rsidRPr="00ED1778">
        <w:rPr>
          <w:rFonts w:cs="Segoe UI"/>
          <w:color w:val="242424"/>
          <w:kern w:val="0"/>
          <w:szCs w:val="18"/>
          <w14:textFill>
            <w14:solidFill>
              <w14:srgbClr w14:val="242424">
                <w14:lumMod w14:val="65000"/>
              </w14:srgbClr>
            </w14:solidFill>
          </w14:textFill>
          <w14:ligatures w14:val="none"/>
          <w14:cntxtAlts w14:val="0"/>
        </w:rPr>
        <w:t>e</w:t>
      </w:r>
      <w:r w:rsidR="0010790E" w:rsidRPr="00ED1778">
        <w:rPr>
          <w:rFonts w:cs="Segoe UI"/>
          <w:color w:val="242424"/>
          <w:kern w:val="0"/>
          <w:szCs w:val="18"/>
          <w14:textFill>
            <w14:solidFill>
              <w14:srgbClr w14:val="242424">
                <w14:lumMod w14:val="65000"/>
              </w14:srgbClr>
            </w14:solidFill>
          </w14:textFill>
          <w14:ligatures w14:val="none"/>
          <w14:cntxtAlts w14:val="0"/>
        </w:rPr>
        <w:t>, fonds insuffisants, …)</w:t>
      </w:r>
      <w:r w:rsidRPr="00ED1778">
        <w:rPr>
          <w:rFonts w:cs="Segoe UI"/>
          <w:color w:val="242424"/>
          <w:kern w:val="0"/>
          <w:szCs w:val="18"/>
          <w14:textFill>
            <w14:solidFill>
              <w14:srgbClr w14:val="242424">
                <w14:lumMod w14:val="65000"/>
              </w14:srgbClr>
            </w14:solidFill>
          </w14:textFill>
          <w14:ligatures w14:val="none"/>
          <w14:cntxtAlts w14:val="0"/>
        </w:rPr>
        <w:t xml:space="preserve">. </w:t>
      </w:r>
    </w:p>
    <w:p w14:paraId="1CDCBD1C" w14:textId="168672F0" w:rsidR="004F3A14" w:rsidRPr="00ED1778" w:rsidRDefault="00BD6FFE" w:rsidP="00ED1778">
      <w:pPr>
        <w:pStyle w:val="Consigneprincipale"/>
        <w:numPr>
          <w:ilvl w:val="0"/>
          <w:numId w:val="20"/>
        </w:numPr>
        <w:jc w:val="both"/>
        <w:rPr>
          <w:rFonts w:cs="Segoe UI"/>
          <w:color w:val="242424"/>
          <w:kern w:val="0"/>
          <w:szCs w:val="18"/>
          <w14:textFill>
            <w14:solidFill>
              <w14:srgbClr w14:val="242424">
                <w14:lumMod w14:val="65000"/>
              </w14:srgbClr>
            </w14:solidFill>
          </w14:textFill>
          <w14:ligatures w14:val="none"/>
          <w14:cntxtAlts w14:val="0"/>
        </w:rPr>
      </w:pPr>
      <w:r w:rsidRPr="00ED1778">
        <w:rPr>
          <w:rFonts w:cs="Segoe UI"/>
          <w:color w:val="242424"/>
          <w:kern w:val="0"/>
          <w:szCs w:val="18"/>
          <w14:textFill>
            <w14:solidFill>
              <w14:srgbClr w14:val="242424">
                <w14:lumMod w14:val="65000"/>
              </w14:srgbClr>
            </w14:solidFill>
          </w14:textFill>
          <w14:ligatures w14:val="none"/>
          <w14:cntxtAlts w14:val="0"/>
        </w:rPr>
        <w:t xml:space="preserve">L’aide </w:t>
      </w:r>
      <w:r w:rsidR="0010790E" w:rsidRPr="00ED1778">
        <w:rPr>
          <w:rFonts w:cs="Segoe UI"/>
          <w:color w:val="242424"/>
          <w:kern w:val="0"/>
          <w:szCs w:val="18"/>
          <w14:textFill>
            <w14:solidFill>
              <w14:srgbClr w14:val="242424">
                <w14:lumMod w14:val="65000"/>
              </w14:srgbClr>
            </w14:solidFill>
          </w14:textFill>
          <w14:ligatures w14:val="none"/>
          <w14:cntxtAlts w14:val="0"/>
        </w:rPr>
        <w:t>doit</w:t>
      </w:r>
      <w:r w:rsidRPr="00ED1778">
        <w:rPr>
          <w:rFonts w:cs="Segoe UI"/>
          <w:color w:val="242424"/>
          <w:kern w:val="0"/>
          <w:szCs w:val="18"/>
          <w14:textFill>
            <w14:solidFill>
              <w14:srgbClr w14:val="242424">
                <w14:lumMod w14:val="65000"/>
              </w14:srgbClr>
            </w14:solidFill>
          </w14:textFill>
          <w14:ligatures w14:val="none"/>
          <w14:cntxtAlts w14:val="0"/>
        </w:rPr>
        <w:t xml:space="preserve"> </w:t>
      </w:r>
      <w:r w:rsidR="001A7438" w:rsidRPr="00ED1778">
        <w:rPr>
          <w:rFonts w:cs="Segoe UI"/>
          <w:color w:val="242424"/>
          <w:kern w:val="0"/>
          <w:szCs w:val="18"/>
          <w14:textFill>
            <w14:solidFill>
              <w14:srgbClr w14:val="242424">
                <w14:lumMod w14:val="65000"/>
              </w14:srgbClr>
            </w14:solidFill>
          </w14:textFill>
          <w14:ligatures w14:val="none"/>
          <w14:cntxtAlts w14:val="0"/>
        </w:rPr>
        <w:t xml:space="preserve">porter uniquement </w:t>
      </w:r>
      <w:r w:rsidRPr="00ED1778">
        <w:rPr>
          <w:rFonts w:cs="Segoe UI"/>
          <w:color w:val="242424"/>
          <w:kern w:val="0"/>
          <w:szCs w:val="18"/>
          <w14:textFill>
            <w14:solidFill>
              <w14:srgbClr w14:val="242424">
                <w14:lumMod w14:val="65000"/>
              </w14:srgbClr>
            </w14:solidFill>
          </w14:textFill>
          <w14:ligatures w14:val="none"/>
          <w14:cntxtAlts w14:val="0"/>
        </w:rPr>
        <w:t>sur le surcoût induit par l</w:t>
      </w:r>
      <w:r w:rsidR="004F3A14" w:rsidRPr="00ED1778">
        <w:rPr>
          <w:rFonts w:cs="Segoe UI"/>
          <w:color w:val="242424"/>
          <w:kern w:val="0"/>
          <w:szCs w:val="18"/>
          <w14:textFill>
            <w14:solidFill>
              <w14:srgbClr w14:val="242424">
                <w14:lumMod w14:val="65000"/>
              </w14:srgbClr>
            </w14:solidFill>
          </w14:textFill>
          <w14:ligatures w14:val="none"/>
          <w14:cntxtAlts w14:val="0"/>
        </w:rPr>
        <w:t xml:space="preserve">e gain de performance environnementale permis par le projet, et non sur la totalité de l’assiette de coût éligibles. </w:t>
      </w:r>
    </w:p>
    <w:p w14:paraId="375FE769" w14:textId="77777777" w:rsidR="00AC53E1" w:rsidRPr="00ED1778" w:rsidRDefault="00AC53E1" w:rsidP="00ED1778">
      <w:pPr>
        <w:pStyle w:val="Consigneprincipale"/>
        <w:jc w:val="both"/>
        <w:rPr>
          <w:rFonts w:cs="Segoe UI"/>
          <w:color w:val="242424"/>
          <w:kern w:val="0"/>
          <w:szCs w:val="18"/>
          <w14:textFill>
            <w14:solidFill>
              <w14:srgbClr w14:val="242424">
                <w14:lumMod w14:val="65000"/>
              </w14:srgbClr>
            </w14:solidFill>
          </w14:textFill>
          <w14:ligatures w14:val="none"/>
          <w14:cntxtAlts w14:val="0"/>
        </w:rPr>
      </w:pPr>
    </w:p>
    <w:p w14:paraId="39D4C58B" w14:textId="40263487" w:rsidR="00AC53E1" w:rsidRPr="00ED1778" w:rsidRDefault="00AC53E1" w:rsidP="00ED1778">
      <w:pPr>
        <w:pStyle w:val="Consigneprincipale"/>
        <w:jc w:val="both"/>
        <w:rPr>
          <w:rFonts w:cs="Segoe UI"/>
          <w:b/>
          <w:bCs/>
          <w:color w:val="242424"/>
          <w:kern w:val="0"/>
          <w:szCs w:val="18"/>
          <w14:textFill>
            <w14:solidFill>
              <w14:srgbClr w14:val="242424">
                <w14:lumMod w14:val="65000"/>
              </w14:srgbClr>
            </w14:solidFill>
          </w14:textFill>
          <w14:ligatures w14:val="none"/>
          <w14:cntxtAlts w14:val="0"/>
        </w:rPr>
      </w:pPr>
      <w:r w:rsidRPr="00ED1778">
        <w:rPr>
          <w:rFonts w:cs="Segoe UI"/>
          <w:b/>
          <w:bCs/>
          <w:color w:val="242424"/>
          <w:kern w:val="0"/>
          <w:szCs w:val="18"/>
          <w14:textFill>
            <w14:solidFill>
              <w14:srgbClr w14:val="242424">
                <w14:lumMod w14:val="65000"/>
              </w14:srgbClr>
            </w14:solidFill>
          </w14:textFill>
          <w14:ligatures w14:val="none"/>
          <w14:cntxtAlts w14:val="0"/>
        </w:rPr>
        <w:t>Par exemple</w:t>
      </w:r>
      <w:r w:rsidRPr="00ED1778">
        <w:rPr>
          <w:rFonts w:ascii="Calibri" w:hAnsi="Calibri" w:cs="Calibri"/>
          <w:b/>
          <w:bCs/>
          <w:color w:val="242424"/>
          <w:kern w:val="0"/>
          <w:szCs w:val="18"/>
          <w14:textFill>
            <w14:solidFill>
              <w14:srgbClr w14:val="242424">
                <w14:lumMod w14:val="65000"/>
              </w14:srgbClr>
            </w14:solidFill>
          </w14:textFill>
          <w14:ligatures w14:val="none"/>
          <w14:cntxtAlts w14:val="0"/>
        </w:rPr>
        <w:t> </w:t>
      </w:r>
      <w:r w:rsidRPr="00ED1778">
        <w:rPr>
          <w:rFonts w:cs="Segoe UI"/>
          <w:b/>
          <w:bCs/>
          <w:color w:val="242424"/>
          <w:kern w:val="0"/>
          <w:szCs w:val="18"/>
          <w14:textFill>
            <w14:solidFill>
              <w14:srgbClr w14:val="242424">
                <w14:lumMod w14:val="65000"/>
              </w14:srgbClr>
            </w14:solidFill>
          </w14:textFill>
          <w14:ligatures w14:val="none"/>
          <w14:cntxtAlts w14:val="0"/>
        </w:rPr>
        <w:t>:</w:t>
      </w:r>
    </w:p>
    <w:p w14:paraId="5DF9CE73" w14:textId="18590F52" w:rsidR="00AC53E1" w:rsidRPr="00ED1778" w:rsidRDefault="00AC53E1" w:rsidP="00ED1778">
      <w:pPr>
        <w:pStyle w:val="Consigneprincipale"/>
        <w:numPr>
          <w:ilvl w:val="0"/>
          <w:numId w:val="20"/>
        </w:numPr>
        <w:jc w:val="both"/>
        <w:rPr>
          <w:rFonts w:cs="Segoe UI"/>
          <w:color w:val="242424"/>
          <w:kern w:val="0"/>
          <w:szCs w:val="18"/>
          <w14:textFill>
            <w14:solidFill>
              <w14:srgbClr w14:val="242424">
                <w14:lumMod w14:val="65000"/>
              </w14:srgbClr>
            </w14:solidFill>
          </w14:textFill>
          <w14:ligatures w14:val="none"/>
          <w14:cntxtAlts w14:val="0"/>
        </w:rPr>
      </w:pPr>
      <w:r w:rsidRPr="00ED1778">
        <w:rPr>
          <w:rFonts w:cs="Segoe UI"/>
          <w:color w:val="242424"/>
          <w:kern w:val="0"/>
          <w:szCs w:val="18"/>
          <w14:textFill>
            <w14:solidFill>
              <w14:srgbClr w14:val="242424">
                <w14:lumMod w14:val="65000"/>
              </w14:srgbClr>
            </w14:solidFill>
          </w14:textFill>
          <w14:ligatures w14:val="none"/>
          <w14:cntxtAlts w14:val="0"/>
        </w:rPr>
        <w:t xml:space="preserve">un investissement réaliste et similaire, mais moins respectueux de l'environnement et qui aurait été plausible en l'absence d'aide, </w:t>
      </w:r>
    </w:p>
    <w:p w14:paraId="42725D36" w14:textId="1C3FD4D0" w:rsidR="00AC53E1" w:rsidRDefault="00AC53E1" w:rsidP="00ED1778">
      <w:pPr>
        <w:pStyle w:val="Consigneprincipale"/>
        <w:numPr>
          <w:ilvl w:val="0"/>
          <w:numId w:val="20"/>
        </w:numPr>
        <w:jc w:val="both"/>
        <w:rPr>
          <w:rFonts w:cs="Segoe UI"/>
          <w:color w:val="242424"/>
          <w:kern w:val="0"/>
          <w:szCs w:val="18"/>
          <w14:textFill>
            <w14:solidFill>
              <w14:srgbClr w14:val="242424">
                <w14:lumMod w14:val="65000"/>
              </w14:srgbClr>
            </w14:solidFill>
          </w14:textFill>
          <w14:ligatures w14:val="none"/>
          <w14:cntxtAlts w14:val="0"/>
        </w:rPr>
      </w:pPr>
      <w:r w:rsidRPr="00ED1778">
        <w:rPr>
          <w:rFonts w:cs="Segoe UI"/>
          <w:color w:val="242424"/>
          <w:kern w:val="0"/>
          <w:szCs w:val="18"/>
          <w14:textFill>
            <w14:solidFill>
              <w14:srgbClr w14:val="242424">
                <w14:lumMod w14:val="65000"/>
              </w14:srgbClr>
            </w14:solidFill>
          </w14:textFill>
          <w14:ligatures w14:val="none"/>
          <w14:cntxtAlts w14:val="0"/>
        </w:rPr>
        <w:t xml:space="preserve">ou un investissement réaliste et similaire ne visant que la simple mise en conformité avec les </w:t>
      </w:r>
      <w:r w:rsidR="00BA7A63" w:rsidRPr="00ED1778">
        <w:rPr>
          <w:rFonts w:cs="Segoe UI"/>
          <w:color w:val="242424"/>
          <w:kern w:val="0"/>
          <w:szCs w:val="18"/>
          <w14:textFill>
            <w14:solidFill>
              <w14:srgbClr w14:val="242424">
                <w14:lumMod w14:val="65000"/>
              </w14:srgbClr>
            </w14:solidFill>
          </w14:textFill>
          <w14:ligatures w14:val="none"/>
          <w14:cntxtAlts w14:val="0"/>
        </w:rPr>
        <w:t>réglementations européennes ou nationales.</w:t>
      </w:r>
    </w:p>
    <w:p w14:paraId="7A741D5D" w14:textId="77777777" w:rsidR="00ED1778" w:rsidRPr="00ED1778" w:rsidRDefault="00ED1778" w:rsidP="00ED1778">
      <w:pPr>
        <w:pStyle w:val="Consigneprincipale"/>
        <w:ind w:left="1068"/>
        <w:jc w:val="both"/>
        <w:rPr>
          <w:rFonts w:cs="Segoe UI"/>
          <w:color w:val="242424"/>
          <w:kern w:val="0"/>
          <w:szCs w:val="18"/>
          <w14:textFill>
            <w14:solidFill>
              <w14:srgbClr w14:val="242424">
                <w14:lumMod w14:val="65000"/>
              </w14:srgbClr>
            </w14:solidFill>
          </w14:textFill>
          <w14:ligatures w14:val="none"/>
          <w14:cntxtAlts w14:val="0"/>
        </w:rPr>
      </w:pPr>
    </w:p>
    <w:p w14:paraId="16367141" w14:textId="77777777" w:rsidR="000C6DDC" w:rsidRPr="000C6DDC" w:rsidRDefault="000C6DDC" w:rsidP="000C6DDC">
      <w:pPr>
        <w:pStyle w:val="Paragraphedeliste"/>
        <w:keepNext/>
        <w:keepLines/>
        <w:numPr>
          <w:ilvl w:val="0"/>
          <w:numId w:val="32"/>
        </w:numPr>
        <w:pBdr>
          <w:bottom w:val="single" w:sz="8" w:space="1" w:color="auto"/>
        </w:pBdr>
        <w:spacing w:before="360" w:line="259" w:lineRule="auto"/>
        <w:contextualSpacing w:val="0"/>
        <w:outlineLvl w:val="0"/>
        <w:rPr>
          <w:rFonts w:ascii="Marianne" w:eastAsiaTheme="majorEastAsia" w:hAnsi="Marianne" w:cstheme="majorBidi"/>
          <w:vanish/>
          <w:color w:val="000000" w:themeColor="text1"/>
          <w:kern w:val="0"/>
          <w:sz w:val="32"/>
          <w:szCs w:val="32"/>
          <w:lang w:eastAsia="en-US"/>
          <w14:ligatures w14:val="none"/>
          <w14:cntxtAlts w14:val="0"/>
        </w:rPr>
      </w:pPr>
      <w:bookmarkStart w:id="300" w:name="_Toc117783083"/>
      <w:bookmarkStart w:id="301" w:name="_Toc145658491"/>
      <w:bookmarkStart w:id="302" w:name="_Toc145658550"/>
      <w:bookmarkStart w:id="303" w:name="_Toc145658629"/>
      <w:bookmarkStart w:id="304" w:name="_Toc145666430"/>
      <w:bookmarkStart w:id="305" w:name="_Toc146122598"/>
      <w:bookmarkStart w:id="306" w:name="_Toc146122676"/>
      <w:bookmarkStart w:id="307" w:name="_Toc146122714"/>
      <w:bookmarkStart w:id="308" w:name="_Toc146122784"/>
      <w:bookmarkStart w:id="309" w:name="_Toc146122894"/>
      <w:bookmarkStart w:id="310" w:name="_Toc147244418"/>
      <w:bookmarkStart w:id="311" w:name="_Toc147244510"/>
      <w:bookmarkEnd w:id="300"/>
      <w:bookmarkEnd w:id="301"/>
      <w:bookmarkEnd w:id="302"/>
      <w:bookmarkEnd w:id="303"/>
      <w:bookmarkEnd w:id="304"/>
      <w:bookmarkEnd w:id="305"/>
      <w:bookmarkEnd w:id="306"/>
      <w:bookmarkEnd w:id="307"/>
      <w:bookmarkEnd w:id="308"/>
      <w:bookmarkEnd w:id="309"/>
      <w:bookmarkEnd w:id="310"/>
      <w:bookmarkEnd w:id="311"/>
    </w:p>
    <w:p w14:paraId="706DB595" w14:textId="42B78A03" w:rsidR="00740D2B" w:rsidRDefault="00740D2B" w:rsidP="00475163">
      <w:pPr>
        <w:pStyle w:val="Titre2"/>
      </w:pPr>
      <w:bookmarkStart w:id="312" w:name="_Toc147244511"/>
      <w:proofErr w:type="spellStart"/>
      <w:r w:rsidRPr="000C6DDC">
        <w:t>Incitativité</w:t>
      </w:r>
      <w:proofErr w:type="spellEnd"/>
      <w:r w:rsidRPr="000C6DDC">
        <w:t xml:space="preserve"> de l’aide, description du scénario contrefactuel</w:t>
      </w:r>
      <w:bookmarkEnd w:id="312"/>
    </w:p>
    <w:p w14:paraId="73E3F725" w14:textId="1A5F67AD" w:rsidR="00840C6F" w:rsidRPr="000C6DDC" w:rsidRDefault="00692356" w:rsidP="000C6DDC">
      <w:pPr>
        <w:pStyle w:val="Texteexerguesurligngris"/>
        <w:jc w:val="both"/>
        <w:rPr>
          <w:rFonts w:eastAsiaTheme="majorEastAsia" w:cstheme="majorBidi"/>
          <w:i/>
          <w:iCs/>
          <w:color w:val="auto"/>
          <w:szCs w:val="24"/>
          <w:highlight w:val="lightGray"/>
          <w:lang w:eastAsia="fr-FR"/>
        </w:rPr>
      </w:pPr>
      <w:r w:rsidRPr="000C6DDC">
        <w:rPr>
          <w:rFonts w:eastAsiaTheme="majorEastAsia" w:cstheme="majorBidi"/>
          <w:i/>
          <w:iCs/>
          <w:color w:val="auto"/>
          <w:szCs w:val="24"/>
          <w:highlight w:val="lightGray"/>
          <w:lang w:eastAsia="fr-FR"/>
        </w:rPr>
        <w:t>Décrire quelle serait la situation en l’absence d’aide (scénario contref</w:t>
      </w:r>
      <w:r w:rsidR="00227559" w:rsidRPr="000C6DDC">
        <w:rPr>
          <w:rFonts w:eastAsiaTheme="majorEastAsia" w:cstheme="majorBidi"/>
          <w:i/>
          <w:iCs/>
          <w:color w:val="auto"/>
          <w:szCs w:val="24"/>
          <w:highlight w:val="lightGray"/>
          <w:lang w:eastAsia="fr-FR"/>
        </w:rPr>
        <w:t>actuel)</w:t>
      </w:r>
      <w:r w:rsidR="00727EC5" w:rsidRPr="000C6DDC">
        <w:rPr>
          <w:rFonts w:eastAsiaTheme="majorEastAsia" w:cstheme="majorBidi"/>
          <w:i/>
          <w:iCs/>
          <w:color w:val="auto"/>
          <w:szCs w:val="24"/>
          <w:highlight w:val="lightGray"/>
          <w:lang w:eastAsia="fr-FR"/>
        </w:rPr>
        <w:t>. Par rapport au projet initial</w:t>
      </w:r>
      <w:r w:rsidR="00727EC5" w:rsidRPr="000C6DDC">
        <w:rPr>
          <w:rFonts w:ascii="Calibri" w:eastAsiaTheme="majorEastAsia" w:hAnsi="Calibri" w:cs="Calibri"/>
          <w:i/>
          <w:iCs/>
          <w:color w:val="auto"/>
          <w:szCs w:val="24"/>
          <w:highlight w:val="lightGray"/>
          <w:lang w:eastAsia="fr-FR"/>
        </w:rPr>
        <w:t> </w:t>
      </w:r>
      <w:r w:rsidR="00727EC5" w:rsidRPr="000C6DDC">
        <w:rPr>
          <w:rFonts w:eastAsiaTheme="majorEastAsia" w:cstheme="majorBidi"/>
          <w:i/>
          <w:iCs/>
          <w:color w:val="auto"/>
          <w:szCs w:val="24"/>
          <w:highlight w:val="lightGray"/>
          <w:lang w:eastAsia="fr-FR"/>
        </w:rPr>
        <w:t>:</w:t>
      </w:r>
      <w:r w:rsidR="007E7B50">
        <w:rPr>
          <w:rFonts w:eastAsiaTheme="majorEastAsia" w:cstheme="majorBidi"/>
          <w:i/>
          <w:iCs/>
          <w:color w:val="auto"/>
          <w:szCs w:val="24"/>
          <w:highlight w:val="lightGray"/>
          <w:lang w:eastAsia="fr-FR"/>
        </w:rPr>
        <w:t xml:space="preserve"> à compléter </w:t>
      </w:r>
    </w:p>
    <w:p w14:paraId="52ED13EF" w14:textId="36BB3A44" w:rsidR="009F7B84" w:rsidRPr="00AE37A4" w:rsidRDefault="009F7B84" w:rsidP="009F7B84">
      <w:pPr>
        <w:autoSpaceDE w:val="0"/>
        <w:autoSpaceDN w:val="0"/>
        <w:spacing w:after="0" w:line="240" w:lineRule="auto"/>
        <w:jc w:val="both"/>
        <w:rPr>
          <w:rFonts w:ascii="Marianne" w:eastAsia="Calibri" w:hAnsi="Marianne" w:cs="Arial"/>
          <w:sz w:val="18"/>
          <w:lang w:eastAsia="en-US"/>
        </w:rPr>
      </w:pPr>
    </w:p>
    <w:p w14:paraId="311B4AC4" w14:textId="7CF1922E" w:rsidR="00374167" w:rsidRPr="00374167" w:rsidRDefault="00374167" w:rsidP="00374167">
      <w:pPr>
        <w:pStyle w:val="Paragraphedeliste"/>
        <w:numPr>
          <w:ilvl w:val="0"/>
          <w:numId w:val="68"/>
        </w:numPr>
        <w:spacing w:after="60"/>
        <w:rPr>
          <w:rFonts w:ascii="Marianne Light" w:hAnsi="Marianne Light" w:cs="Arial"/>
          <w:b/>
        </w:rPr>
      </w:pPr>
      <w:r w:rsidRPr="00374167">
        <w:rPr>
          <w:rFonts w:ascii="Marianne Light" w:hAnsi="Marianne Light" w:cs="Arial"/>
          <w:b/>
        </w:rPr>
        <w:t>L’aide permet-elle d’augmenter la taille du projet d'investissement</w:t>
      </w:r>
      <w:r w:rsidRPr="00374167">
        <w:rPr>
          <w:rFonts w:cs="Calibri"/>
          <w:b/>
        </w:rPr>
        <w:t> </w:t>
      </w:r>
      <w:r w:rsidRPr="00374167">
        <w:rPr>
          <w:rFonts w:ascii="Marianne Light" w:hAnsi="Marianne Light" w:cs="Arial"/>
          <w:b/>
        </w:rPr>
        <w:t>?</w:t>
      </w:r>
      <w:r w:rsidRPr="00374167">
        <w:rPr>
          <w:rFonts w:ascii="Marianne Light" w:hAnsi="Marianne Light" w:cs="Arial"/>
          <w:b/>
        </w:rPr>
        <w:t xml:space="preserve"> Les tonnages traités seraient-ils réduits</w:t>
      </w:r>
      <w:r w:rsidRPr="00374167">
        <w:rPr>
          <w:rFonts w:cs="Calibri"/>
          <w:b/>
        </w:rPr>
        <w:t> </w:t>
      </w:r>
      <w:r w:rsidRPr="00374167">
        <w:rPr>
          <w:rFonts w:ascii="Marianne Light" w:hAnsi="Marianne Light" w:cs="Arial"/>
          <w:b/>
        </w:rPr>
        <w:t>?</w:t>
      </w:r>
    </w:p>
    <w:p w14:paraId="7F101A11" w14:textId="77777777" w:rsidR="00374167" w:rsidRPr="007271C3" w:rsidRDefault="00374167" w:rsidP="00374167">
      <w:pPr>
        <w:spacing w:after="60"/>
        <w:rPr>
          <w:rFonts w:ascii="Marianne Light" w:hAnsi="Marianne Light" w:cs="Arial"/>
          <w:i/>
        </w:rPr>
      </w:pPr>
      <w:r w:rsidRPr="007271C3">
        <w:rPr>
          <w:rFonts w:ascii="Marianne Light" w:hAnsi="Marianne Light" w:cs="Arial"/>
          <w:i/>
        </w:rPr>
        <w:t>Exemple : installation de plus grande taille, déploiement sur un plus grand nombre de lignes de production…</w:t>
      </w:r>
    </w:p>
    <w:p w14:paraId="27C4E85A" w14:textId="77777777" w:rsidR="00374167" w:rsidRPr="007271C3" w:rsidRDefault="00374167" w:rsidP="00374167">
      <w:pPr>
        <w:spacing w:after="60"/>
        <w:rPr>
          <w:rFonts w:ascii="Marianne Light" w:hAnsi="Marianne Light" w:cs="Arial"/>
        </w:rPr>
      </w:pPr>
      <w:r w:rsidRPr="007271C3">
        <w:rPr>
          <w:rFonts w:ascii="Marianne Light" w:hAnsi="Marianne Light" w:cs="Arial"/>
        </w:rPr>
        <w:t>Augmentation des tonnages entrants concernés par le projet d'investissement</w:t>
      </w:r>
      <w:r w:rsidRPr="007271C3">
        <w:rPr>
          <w:rFonts w:cs="Calibri"/>
        </w:rPr>
        <w:t> </w:t>
      </w:r>
      <w:r w:rsidRPr="007271C3">
        <w:rPr>
          <w:rFonts w:ascii="Marianne Light" w:hAnsi="Marianne Light" w:cs="Arial"/>
        </w:rPr>
        <w:t>:</w:t>
      </w:r>
      <w:r>
        <w:rPr>
          <w:rFonts w:ascii="Marianne Light" w:hAnsi="Marianne Light" w:cs="Arial"/>
        </w:rPr>
        <w:t xml:space="preserve"> </w:t>
      </w:r>
    </w:p>
    <w:p w14:paraId="48128702" w14:textId="77777777" w:rsidR="00374167" w:rsidRPr="007271C3" w:rsidRDefault="00374167" w:rsidP="00374167">
      <w:pPr>
        <w:spacing w:after="60"/>
        <w:rPr>
          <w:rFonts w:ascii="Marianne Light" w:hAnsi="Marianne Light" w:cs="Arial"/>
        </w:rPr>
      </w:pPr>
      <w:sdt>
        <w:sdtPr>
          <w:rPr>
            <w:rFonts w:ascii="Marianne Light" w:hAnsi="Marianne Light" w:cs="Arial"/>
          </w:rPr>
          <w:id w:val="-88131913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7271C3">
        <w:rPr>
          <w:rFonts w:ascii="Marianne Light" w:hAnsi="Marianne Light" w:cs="Arial"/>
        </w:rPr>
        <w:t>Oui</w:t>
      </w:r>
      <w:r w:rsidRPr="007271C3">
        <w:rPr>
          <w:rFonts w:ascii="Marianne Light" w:hAnsi="Marianne Light" w:cs="Arial"/>
        </w:rPr>
        <w:tab/>
      </w:r>
      <w:sdt>
        <w:sdtPr>
          <w:rPr>
            <w:rFonts w:ascii="Marianne Light" w:hAnsi="Marianne Light" w:cs="Arial"/>
          </w:rPr>
          <w:id w:val="1895928774"/>
          <w14:checkbox>
            <w14:checked w14:val="0"/>
            <w14:checkedState w14:val="2612" w14:font="MS Gothic"/>
            <w14:uncheckedState w14:val="2610" w14:font="MS Gothic"/>
          </w14:checkbox>
        </w:sdtPr>
        <w:sdtContent>
          <w:r w:rsidRPr="007271C3">
            <w:rPr>
              <w:rFonts w:ascii="Segoe UI Symbol" w:eastAsia="MS Gothic" w:hAnsi="Segoe UI Symbol" w:cs="Segoe UI Symbol"/>
            </w:rPr>
            <w:t>☐</w:t>
          </w:r>
        </w:sdtContent>
      </w:sdt>
      <w:r w:rsidRPr="007271C3">
        <w:rPr>
          <w:rFonts w:ascii="Marianne Light" w:hAnsi="Marianne Light" w:cs="Arial"/>
        </w:rPr>
        <w:t>Non</w:t>
      </w:r>
      <w:r w:rsidRPr="007271C3">
        <w:rPr>
          <w:rFonts w:ascii="Marianne Light" w:hAnsi="Marianne Light" w:cs="Arial"/>
        </w:rPr>
        <w:tab/>
      </w:r>
      <w:sdt>
        <w:sdtPr>
          <w:rPr>
            <w:rFonts w:ascii="Marianne Light" w:hAnsi="Marianne Light" w:cs="Arial"/>
          </w:rPr>
          <w:id w:val="1754393268"/>
          <w14:checkbox>
            <w14:checked w14:val="0"/>
            <w14:checkedState w14:val="2612" w14:font="MS Gothic"/>
            <w14:uncheckedState w14:val="2610" w14:font="MS Gothic"/>
          </w14:checkbox>
        </w:sdtPr>
        <w:sdtContent>
          <w:r w:rsidRPr="007271C3">
            <w:rPr>
              <w:rFonts w:ascii="Segoe UI Symbol" w:eastAsia="MS Gothic" w:hAnsi="Segoe UI Symbol" w:cs="Segoe UI Symbol"/>
            </w:rPr>
            <w:t>☐</w:t>
          </w:r>
        </w:sdtContent>
      </w:sdt>
      <w:r w:rsidRPr="007271C3">
        <w:rPr>
          <w:rFonts w:ascii="Marianne Light" w:hAnsi="Marianne Light" w:cs="Arial"/>
        </w:rPr>
        <w:t>Je ne sais pas</w:t>
      </w:r>
    </w:p>
    <w:p w14:paraId="09D2280E" w14:textId="77777777" w:rsidR="00374167" w:rsidRPr="007271C3" w:rsidRDefault="00374167" w:rsidP="00374167">
      <w:pPr>
        <w:spacing w:after="60"/>
        <w:rPr>
          <w:rFonts w:ascii="Marianne Light" w:hAnsi="Marianne Light" w:cs="Arial"/>
        </w:rPr>
      </w:pPr>
      <w:r w:rsidRPr="007271C3">
        <w:rPr>
          <w:rFonts w:ascii="Marianne Light" w:hAnsi="Marianne Light" w:cs="Arial"/>
        </w:rPr>
        <w:t>Expliquer</w:t>
      </w:r>
      <w:r w:rsidRPr="007271C3">
        <w:rPr>
          <w:rFonts w:cs="Calibri"/>
        </w:rPr>
        <w:t> </w:t>
      </w:r>
      <w:r w:rsidRPr="007271C3">
        <w:rPr>
          <w:rFonts w:ascii="Marianne Light" w:hAnsi="Marianne Light" w:cs="Arial"/>
        </w:rPr>
        <w:t>:</w:t>
      </w:r>
    </w:p>
    <w:p w14:paraId="0CC96ABB" w14:textId="77777777" w:rsidR="00374167" w:rsidRDefault="00374167" w:rsidP="00374167">
      <w:pPr>
        <w:spacing w:after="60"/>
        <w:rPr>
          <w:rFonts w:ascii="Marianne Light" w:hAnsi="Marianne Light" w:cs="Arial"/>
          <w:b/>
        </w:rPr>
      </w:pPr>
    </w:p>
    <w:p w14:paraId="570C0518" w14:textId="77777777" w:rsidR="00374167" w:rsidRDefault="00374167" w:rsidP="00374167">
      <w:pPr>
        <w:spacing w:after="60"/>
        <w:rPr>
          <w:rFonts w:ascii="Marianne Light" w:hAnsi="Marianne Light" w:cs="Arial"/>
          <w:b/>
        </w:rPr>
      </w:pPr>
    </w:p>
    <w:p w14:paraId="4CA856B9" w14:textId="2610369E" w:rsidR="00374167" w:rsidRPr="00374167" w:rsidRDefault="00374167" w:rsidP="00374167">
      <w:pPr>
        <w:pStyle w:val="Paragraphedeliste"/>
        <w:numPr>
          <w:ilvl w:val="0"/>
          <w:numId w:val="68"/>
        </w:numPr>
        <w:spacing w:after="60"/>
        <w:rPr>
          <w:rFonts w:ascii="Marianne Light" w:hAnsi="Marianne Light" w:cs="Arial"/>
          <w:b/>
        </w:rPr>
      </w:pPr>
      <w:r w:rsidRPr="00374167">
        <w:rPr>
          <w:rFonts w:ascii="Marianne Light" w:hAnsi="Marianne Light" w:cs="Arial"/>
          <w:b/>
        </w:rPr>
        <w:t>L’aide permet-elle d’augmenter la portée du projet</w:t>
      </w:r>
      <w:r w:rsidRPr="00374167">
        <w:rPr>
          <w:rFonts w:ascii="Marianne Light" w:hAnsi="Marianne Light" w:cs="Arial"/>
        </w:rPr>
        <w:t xml:space="preserve"> </w:t>
      </w:r>
      <w:r w:rsidRPr="00374167">
        <w:rPr>
          <w:rFonts w:ascii="Marianne Light" w:hAnsi="Marianne Light" w:cs="Arial"/>
          <w:b/>
        </w:rPr>
        <w:t>d'investissement</w:t>
      </w:r>
      <w:r w:rsidRPr="00374167">
        <w:rPr>
          <w:rFonts w:cs="Calibri"/>
          <w:b/>
        </w:rPr>
        <w:t> </w:t>
      </w:r>
      <w:r w:rsidRPr="00374167">
        <w:rPr>
          <w:rFonts w:ascii="Marianne Light" w:hAnsi="Marianne Light" w:cs="Arial"/>
          <w:b/>
        </w:rPr>
        <w:t>?</w:t>
      </w:r>
    </w:p>
    <w:p w14:paraId="7113CD86" w14:textId="77777777" w:rsidR="00374167" w:rsidRPr="007271C3" w:rsidRDefault="00374167" w:rsidP="00374167">
      <w:pPr>
        <w:spacing w:after="60"/>
        <w:rPr>
          <w:rFonts w:ascii="Marianne Light" w:hAnsi="Marianne Light" w:cs="Arial"/>
          <w:i/>
        </w:rPr>
      </w:pPr>
      <w:r w:rsidRPr="007271C3">
        <w:rPr>
          <w:rFonts w:ascii="Marianne Light" w:hAnsi="Marianne Light" w:cs="Arial"/>
          <w:i/>
        </w:rPr>
        <w:t>Exemple : augmentation des catégories de déchets acceptés, augmentation de la qualité des matières obtenues, augmentation du taux de valorisation / diminution des taux de refus, augmentation des tonnages évités…</w:t>
      </w:r>
    </w:p>
    <w:p w14:paraId="1FC0711D" w14:textId="77777777" w:rsidR="00374167" w:rsidRPr="007271C3" w:rsidRDefault="00374167" w:rsidP="00374167">
      <w:pPr>
        <w:spacing w:after="60"/>
        <w:rPr>
          <w:rFonts w:ascii="Marianne Light" w:hAnsi="Marianne Light" w:cs="Arial"/>
        </w:rPr>
      </w:pPr>
      <w:sdt>
        <w:sdtPr>
          <w:rPr>
            <w:rFonts w:ascii="Marianne Light" w:hAnsi="Marianne Light" w:cs="Arial"/>
          </w:rPr>
          <w:id w:val="-182334503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7271C3">
        <w:rPr>
          <w:rFonts w:ascii="Marianne Light" w:hAnsi="Marianne Light" w:cs="Arial"/>
        </w:rPr>
        <w:t>Oui</w:t>
      </w:r>
      <w:r w:rsidRPr="007271C3">
        <w:rPr>
          <w:rFonts w:ascii="Marianne Light" w:hAnsi="Marianne Light" w:cs="Arial"/>
        </w:rPr>
        <w:tab/>
      </w:r>
      <w:sdt>
        <w:sdtPr>
          <w:rPr>
            <w:rFonts w:ascii="Marianne Light" w:hAnsi="Marianne Light" w:cs="Arial"/>
          </w:rPr>
          <w:id w:val="1294254775"/>
          <w14:checkbox>
            <w14:checked w14:val="0"/>
            <w14:checkedState w14:val="2612" w14:font="MS Gothic"/>
            <w14:uncheckedState w14:val="2610" w14:font="MS Gothic"/>
          </w14:checkbox>
        </w:sdtPr>
        <w:sdtContent>
          <w:r w:rsidRPr="007271C3">
            <w:rPr>
              <w:rFonts w:ascii="Segoe UI Symbol" w:eastAsia="MS Gothic" w:hAnsi="Segoe UI Symbol" w:cs="Segoe UI Symbol"/>
            </w:rPr>
            <w:t>☐</w:t>
          </w:r>
        </w:sdtContent>
      </w:sdt>
      <w:r w:rsidRPr="007271C3">
        <w:rPr>
          <w:rFonts w:ascii="Marianne Light" w:hAnsi="Marianne Light" w:cs="Arial"/>
        </w:rPr>
        <w:t>Non</w:t>
      </w:r>
      <w:r w:rsidRPr="007271C3">
        <w:rPr>
          <w:rFonts w:ascii="Marianne Light" w:hAnsi="Marianne Light" w:cs="Arial"/>
        </w:rPr>
        <w:tab/>
      </w:r>
      <w:sdt>
        <w:sdtPr>
          <w:rPr>
            <w:rFonts w:ascii="Marianne Light" w:hAnsi="Marianne Light" w:cs="Arial"/>
          </w:rPr>
          <w:id w:val="-786897762"/>
          <w14:checkbox>
            <w14:checked w14:val="0"/>
            <w14:checkedState w14:val="2612" w14:font="MS Gothic"/>
            <w14:uncheckedState w14:val="2610" w14:font="MS Gothic"/>
          </w14:checkbox>
        </w:sdtPr>
        <w:sdtContent>
          <w:r w:rsidRPr="007271C3">
            <w:rPr>
              <w:rFonts w:ascii="Segoe UI Symbol" w:eastAsia="MS Gothic" w:hAnsi="Segoe UI Symbol" w:cs="Segoe UI Symbol"/>
            </w:rPr>
            <w:t>☐</w:t>
          </w:r>
        </w:sdtContent>
      </w:sdt>
      <w:r w:rsidRPr="007271C3">
        <w:rPr>
          <w:rFonts w:ascii="Marianne Light" w:hAnsi="Marianne Light" w:cs="Arial"/>
        </w:rPr>
        <w:t>Je ne sais pas</w:t>
      </w:r>
    </w:p>
    <w:p w14:paraId="34C01A83" w14:textId="77777777" w:rsidR="00374167" w:rsidRPr="007271C3" w:rsidRDefault="00374167" w:rsidP="00374167">
      <w:pPr>
        <w:spacing w:after="60"/>
        <w:rPr>
          <w:rFonts w:ascii="Marianne Light" w:hAnsi="Marianne Light" w:cs="Arial"/>
        </w:rPr>
      </w:pPr>
      <w:r w:rsidRPr="007271C3">
        <w:rPr>
          <w:rFonts w:ascii="Marianne Light" w:hAnsi="Marianne Light" w:cs="Arial"/>
        </w:rPr>
        <w:t>Expliquer</w:t>
      </w:r>
      <w:r w:rsidRPr="007271C3">
        <w:rPr>
          <w:rFonts w:cs="Calibri"/>
        </w:rPr>
        <w:t> </w:t>
      </w:r>
      <w:r w:rsidRPr="007271C3">
        <w:rPr>
          <w:rFonts w:ascii="Marianne Light" w:hAnsi="Marianne Light" w:cs="Arial"/>
        </w:rPr>
        <w:t>:</w:t>
      </w:r>
    </w:p>
    <w:p w14:paraId="1AF47F7C" w14:textId="30CB7A5C" w:rsidR="00BD6FFE" w:rsidRPr="00AE37A4" w:rsidRDefault="00BD6FFE" w:rsidP="00BD6FFE">
      <w:pPr>
        <w:pStyle w:val="Paragraphedeliste"/>
        <w:autoSpaceDE w:val="0"/>
        <w:autoSpaceDN w:val="0"/>
        <w:spacing w:after="0" w:line="240" w:lineRule="auto"/>
        <w:jc w:val="both"/>
        <w:rPr>
          <w:rFonts w:ascii="Marianne Light" w:eastAsia="Calibri" w:hAnsi="Marianne Light" w:cs="Arial"/>
          <w:sz w:val="18"/>
          <w:lang w:eastAsia="en-US"/>
        </w:rPr>
      </w:pPr>
    </w:p>
    <w:p w14:paraId="0921EBC0" w14:textId="77777777" w:rsidR="00BD6FFE" w:rsidRPr="00AE37A4" w:rsidRDefault="00BD6FFE" w:rsidP="00BD6FFE">
      <w:pPr>
        <w:pStyle w:val="Paragraphedeliste"/>
        <w:autoSpaceDE w:val="0"/>
        <w:autoSpaceDN w:val="0"/>
        <w:spacing w:after="0" w:line="240" w:lineRule="auto"/>
        <w:jc w:val="both"/>
        <w:rPr>
          <w:rFonts w:ascii="Marianne Light" w:eastAsia="Calibri" w:hAnsi="Marianne Light" w:cs="Arial"/>
          <w:sz w:val="18"/>
          <w:lang w:eastAsia="en-US"/>
        </w:rPr>
      </w:pPr>
    </w:p>
    <w:p w14:paraId="76D16E33" w14:textId="77777777" w:rsidR="00374167" w:rsidRPr="00374167" w:rsidRDefault="00374167" w:rsidP="00374167">
      <w:pPr>
        <w:pStyle w:val="Paragraphedeliste"/>
        <w:numPr>
          <w:ilvl w:val="0"/>
          <w:numId w:val="68"/>
        </w:numPr>
        <w:spacing w:after="60"/>
        <w:rPr>
          <w:rFonts w:ascii="Marianne Light" w:hAnsi="Marianne Light" w:cs="Arial"/>
          <w:b/>
        </w:rPr>
      </w:pPr>
      <w:r w:rsidRPr="00374167">
        <w:rPr>
          <w:rFonts w:ascii="Marianne Light" w:hAnsi="Marianne Light" w:cs="Arial"/>
          <w:b/>
        </w:rPr>
        <w:t xml:space="preserve">L’aide permet-elle une augmentation notable de la rapidité avec laquelle le projet va être réalisé ? </w:t>
      </w:r>
    </w:p>
    <w:p w14:paraId="5B7D93E9" w14:textId="77777777" w:rsidR="00374167" w:rsidRPr="007271C3" w:rsidRDefault="00374167" w:rsidP="00374167">
      <w:pPr>
        <w:spacing w:after="60"/>
        <w:rPr>
          <w:rFonts w:ascii="Marianne Light" w:hAnsi="Marianne Light" w:cs="Arial"/>
        </w:rPr>
      </w:pPr>
      <w:sdt>
        <w:sdtPr>
          <w:rPr>
            <w:rFonts w:ascii="Marianne Light" w:hAnsi="Marianne Light" w:cs="Arial"/>
          </w:rPr>
          <w:id w:val="2029154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7271C3">
        <w:rPr>
          <w:rFonts w:ascii="Marianne Light" w:hAnsi="Marianne Light" w:cs="Arial"/>
        </w:rPr>
        <w:t>Oui</w:t>
      </w:r>
      <w:r w:rsidRPr="007271C3">
        <w:rPr>
          <w:rFonts w:ascii="Marianne Light" w:hAnsi="Marianne Light" w:cs="Arial"/>
        </w:rPr>
        <w:tab/>
      </w:r>
      <w:sdt>
        <w:sdtPr>
          <w:rPr>
            <w:rFonts w:ascii="Marianne Light" w:hAnsi="Marianne Light" w:cs="Arial"/>
          </w:rPr>
          <w:id w:val="1368796588"/>
          <w14:checkbox>
            <w14:checked w14:val="0"/>
            <w14:checkedState w14:val="2612" w14:font="MS Gothic"/>
            <w14:uncheckedState w14:val="2610" w14:font="MS Gothic"/>
          </w14:checkbox>
        </w:sdtPr>
        <w:sdtContent>
          <w:r w:rsidRPr="007271C3">
            <w:rPr>
              <w:rFonts w:ascii="Segoe UI Symbol" w:eastAsia="MS Gothic" w:hAnsi="Segoe UI Symbol" w:cs="Segoe UI Symbol"/>
            </w:rPr>
            <w:t>☐</w:t>
          </w:r>
        </w:sdtContent>
      </w:sdt>
      <w:r w:rsidRPr="007271C3">
        <w:rPr>
          <w:rFonts w:ascii="Marianne Light" w:hAnsi="Marianne Light" w:cs="Arial"/>
        </w:rPr>
        <w:t>Non</w:t>
      </w:r>
      <w:r w:rsidRPr="007271C3">
        <w:rPr>
          <w:rFonts w:ascii="Marianne Light" w:hAnsi="Marianne Light" w:cs="Arial"/>
        </w:rPr>
        <w:tab/>
      </w:r>
      <w:sdt>
        <w:sdtPr>
          <w:rPr>
            <w:rFonts w:ascii="Marianne Light" w:hAnsi="Marianne Light" w:cs="Arial"/>
          </w:rPr>
          <w:id w:val="1753927619"/>
          <w14:checkbox>
            <w14:checked w14:val="0"/>
            <w14:checkedState w14:val="2612" w14:font="MS Gothic"/>
            <w14:uncheckedState w14:val="2610" w14:font="MS Gothic"/>
          </w14:checkbox>
        </w:sdtPr>
        <w:sdtContent>
          <w:r w:rsidRPr="007271C3">
            <w:rPr>
              <w:rFonts w:ascii="Segoe UI Symbol" w:eastAsia="MS Gothic" w:hAnsi="Segoe UI Symbol" w:cs="Segoe UI Symbol"/>
            </w:rPr>
            <w:t>☐</w:t>
          </w:r>
        </w:sdtContent>
      </w:sdt>
      <w:r w:rsidRPr="007271C3">
        <w:rPr>
          <w:rFonts w:ascii="Marianne Light" w:hAnsi="Marianne Light" w:cs="Arial"/>
        </w:rPr>
        <w:t>Je ne sais pas</w:t>
      </w:r>
    </w:p>
    <w:p w14:paraId="7BA0355F" w14:textId="77777777" w:rsidR="00374167" w:rsidRPr="007271C3" w:rsidRDefault="00374167" w:rsidP="00374167">
      <w:pPr>
        <w:spacing w:after="60"/>
        <w:rPr>
          <w:rFonts w:ascii="Marianne Light" w:hAnsi="Marianne Light" w:cs="Arial"/>
        </w:rPr>
      </w:pPr>
      <w:r w:rsidRPr="007271C3">
        <w:rPr>
          <w:rFonts w:ascii="Marianne Light" w:hAnsi="Marianne Light" w:cs="Arial"/>
        </w:rPr>
        <w:t>Expliquer</w:t>
      </w:r>
      <w:r w:rsidRPr="007271C3">
        <w:rPr>
          <w:rFonts w:cs="Calibri"/>
        </w:rPr>
        <w:t> </w:t>
      </w:r>
      <w:r w:rsidRPr="007271C3">
        <w:rPr>
          <w:rFonts w:ascii="Marianne Light" w:hAnsi="Marianne Light" w:cs="Arial"/>
        </w:rPr>
        <w:t>:</w:t>
      </w:r>
    </w:p>
    <w:p w14:paraId="2A9F0D5E" w14:textId="32D0944F" w:rsidR="00BD6FFE" w:rsidRPr="00AE37A4" w:rsidRDefault="00BD6FFE" w:rsidP="00BD6FFE">
      <w:pPr>
        <w:pStyle w:val="Paragraphedeliste"/>
        <w:autoSpaceDE w:val="0"/>
        <w:autoSpaceDN w:val="0"/>
        <w:spacing w:after="0" w:line="240" w:lineRule="auto"/>
        <w:jc w:val="both"/>
        <w:rPr>
          <w:rFonts w:ascii="Marianne Light" w:eastAsia="Calibri" w:hAnsi="Marianne Light" w:cs="Arial"/>
          <w:sz w:val="18"/>
          <w:lang w:eastAsia="en-US"/>
        </w:rPr>
      </w:pPr>
    </w:p>
    <w:p w14:paraId="159E745F" w14:textId="77777777" w:rsidR="00BD6FFE" w:rsidRPr="00374167" w:rsidRDefault="00BD6FFE" w:rsidP="00374167">
      <w:pPr>
        <w:spacing w:after="60"/>
        <w:rPr>
          <w:rFonts w:ascii="Marianne Light" w:hAnsi="Marianne Light" w:cs="Arial"/>
          <w:b/>
        </w:rPr>
      </w:pPr>
    </w:p>
    <w:p w14:paraId="512E0A5B" w14:textId="0DF86787" w:rsidR="00727EC5" w:rsidRPr="00374167" w:rsidRDefault="00BA7A63" w:rsidP="00374167">
      <w:pPr>
        <w:pStyle w:val="Paragraphedeliste"/>
        <w:numPr>
          <w:ilvl w:val="0"/>
          <w:numId w:val="68"/>
        </w:numPr>
        <w:spacing w:after="60"/>
        <w:rPr>
          <w:rFonts w:ascii="Marianne Light" w:hAnsi="Marianne Light" w:cs="Arial"/>
          <w:b/>
        </w:rPr>
      </w:pPr>
      <w:r w:rsidRPr="00374167">
        <w:rPr>
          <w:rFonts w:ascii="Marianne Light" w:hAnsi="Marianne Light" w:cs="Arial"/>
          <w:b/>
        </w:rPr>
        <w:t>Quel est l’impact d’absence d’aide ou d’une aide réduite sur les indicateurs socio-économiques et environnementaux</w:t>
      </w:r>
      <w:r w:rsidRPr="00374167">
        <w:rPr>
          <w:rFonts w:cs="Calibri"/>
          <w:b/>
        </w:rPr>
        <w:t> </w:t>
      </w:r>
      <w:r w:rsidRPr="00374167">
        <w:rPr>
          <w:rFonts w:ascii="Marianne Light" w:hAnsi="Marianne Light" w:cs="Arial"/>
          <w:b/>
        </w:rPr>
        <w:t>?</w:t>
      </w:r>
    </w:p>
    <w:p w14:paraId="1BC591C3" w14:textId="77777777" w:rsidR="00374167" w:rsidRPr="00374167" w:rsidRDefault="00374167" w:rsidP="00374167">
      <w:pPr>
        <w:spacing w:after="60"/>
        <w:rPr>
          <w:rFonts w:ascii="Marianne Light" w:hAnsi="Marianne Light" w:cs="Arial"/>
        </w:rPr>
      </w:pPr>
      <w:r w:rsidRPr="00374167">
        <w:rPr>
          <w:rFonts w:ascii="Marianne Light" w:hAnsi="Marianne Light" w:cs="Arial"/>
        </w:rPr>
        <w:t>Expliquer</w:t>
      </w:r>
      <w:r w:rsidRPr="00374167">
        <w:rPr>
          <w:rFonts w:cs="Calibri"/>
        </w:rPr>
        <w:t> </w:t>
      </w:r>
      <w:r w:rsidRPr="00374167">
        <w:rPr>
          <w:rFonts w:ascii="Marianne Light" w:hAnsi="Marianne Light" w:cs="Arial"/>
        </w:rPr>
        <w:t>:</w:t>
      </w:r>
    </w:p>
    <w:p w14:paraId="73BC4B81" w14:textId="19A97D24" w:rsidR="00BD6FFE" w:rsidRPr="00AE37A4" w:rsidRDefault="00BD6FFE" w:rsidP="00BD6FFE">
      <w:pPr>
        <w:pStyle w:val="Paragraphedeliste"/>
        <w:autoSpaceDE w:val="0"/>
        <w:autoSpaceDN w:val="0"/>
        <w:spacing w:after="0" w:line="240" w:lineRule="auto"/>
        <w:jc w:val="both"/>
        <w:rPr>
          <w:rFonts w:ascii="Marianne Light" w:eastAsia="Calibri" w:hAnsi="Marianne Light" w:cs="Arial"/>
          <w:sz w:val="18"/>
          <w:lang w:eastAsia="en-US"/>
        </w:rPr>
      </w:pPr>
    </w:p>
    <w:p w14:paraId="67458BBD" w14:textId="2BD1A88D" w:rsidR="00520F91" w:rsidRPr="00324436" w:rsidRDefault="00520F91" w:rsidP="00324436">
      <w:pPr>
        <w:autoSpaceDE w:val="0"/>
        <w:autoSpaceDN w:val="0"/>
        <w:spacing w:after="0" w:line="240" w:lineRule="auto"/>
        <w:jc w:val="both"/>
        <w:rPr>
          <w:rFonts w:ascii="Marianne Light" w:eastAsia="Calibri" w:hAnsi="Marianne Light" w:cs="Arial"/>
          <w:sz w:val="18"/>
          <w:lang w:eastAsia="en-US"/>
        </w:rPr>
      </w:pPr>
    </w:p>
    <w:p w14:paraId="253BF3C7" w14:textId="53F3354C" w:rsidR="00BD6FFE" w:rsidRPr="00AE37A4" w:rsidRDefault="00BD6FFE" w:rsidP="00840C6F">
      <w:pPr>
        <w:pStyle w:val="Paragraphedeliste"/>
        <w:autoSpaceDE w:val="0"/>
        <w:autoSpaceDN w:val="0"/>
        <w:spacing w:after="0" w:line="240" w:lineRule="auto"/>
        <w:jc w:val="both"/>
        <w:rPr>
          <w:rFonts w:ascii="Marianne Light" w:eastAsia="Calibri" w:hAnsi="Marianne Light" w:cs="Arial"/>
          <w:sz w:val="18"/>
          <w:lang w:eastAsia="en-US"/>
        </w:rPr>
      </w:pPr>
    </w:p>
    <w:p w14:paraId="6D9E1CEB" w14:textId="0AD9891A" w:rsidR="00374167" w:rsidRPr="00374167" w:rsidRDefault="00374167" w:rsidP="00374167">
      <w:pPr>
        <w:pStyle w:val="Paragraphedeliste"/>
        <w:numPr>
          <w:ilvl w:val="0"/>
          <w:numId w:val="68"/>
        </w:numPr>
        <w:spacing w:after="60"/>
        <w:rPr>
          <w:rFonts w:ascii="Marianne Light" w:hAnsi="Marianne Light" w:cs="Arial"/>
          <w:b/>
        </w:rPr>
      </w:pPr>
      <w:r w:rsidRPr="00374167">
        <w:rPr>
          <w:rFonts w:ascii="Marianne Light" w:hAnsi="Marianne Light" w:cs="Arial"/>
          <w:b/>
        </w:rPr>
        <w:t>L’aide permet-elle une augmentation notable du montant total consacré par le demandeur au projet</w:t>
      </w:r>
      <w:r w:rsidR="007E7B50">
        <w:rPr>
          <w:rFonts w:ascii="Marianne Light" w:hAnsi="Marianne Light" w:cs="Arial"/>
          <w:b/>
        </w:rPr>
        <w:t xml:space="preserve"> </w:t>
      </w:r>
      <w:r w:rsidRPr="00374167">
        <w:rPr>
          <w:rFonts w:ascii="Marianne Light" w:hAnsi="Marianne Light" w:cs="Arial"/>
          <w:b/>
        </w:rPr>
        <w:t>?</w:t>
      </w:r>
    </w:p>
    <w:p w14:paraId="65C86020" w14:textId="77777777" w:rsidR="00374167" w:rsidRPr="007271C3" w:rsidRDefault="00374167" w:rsidP="00374167">
      <w:pPr>
        <w:spacing w:after="60"/>
        <w:rPr>
          <w:rFonts w:ascii="Marianne Light" w:hAnsi="Marianne Light" w:cs="Arial"/>
          <w:i/>
        </w:rPr>
      </w:pPr>
      <w:r w:rsidRPr="007271C3">
        <w:rPr>
          <w:rFonts w:ascii="Marianne Light" w:hAnsi="Marianne Light" w:cs="Arial"/>
          <w:i/>
        </w:rPr>
        <w:t>Exemple : recours facilité à l'emprunt, effet levier pour déblocage de fonds interne ou provenant du groupe…</w:t>
      </w:r>
    </w:p>
    <w:p w14:paraId="531C9619" w14:textId="77777777" w:rsidR="00374167" w:rsidRPr="007271C3" w:rsidRDefault="00374167" w:rsidP="00374167">
      <w:pPr>
        <w:spacing w:after="60"/>
        <w:rPr>
          <w:rFonts w:ascii="Marianne Light" w:hAnsi="Marianne Light" w:cs="Arial"/>
        </w:rPr>
      </w:pPr>
      <w:sdt>
        <w:sdtPr>
          <w:rPr>
            <w:rFonts w:ascii="Marianne Light" w:hAnsi="Marianne Light" w:cs="Arial"/>
          </w:rPr>
          <w:id w:val="-14200883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7271C3">
        <w:rPr>
          <w:rFonts w:ascii="Marianne Light" w:hAnsi="Marianne Light" w:cs="Arial"/>
        </w:rPr>
        <w:t>Oui</w:t>
      </w:r>
      <w:r w:rsidRPr="007271C3">
        <w:rPr>
          <w:rFonts w:ascii="Marianne Light" w:hAnsi="Marianne Light" w:cs="Arial"/>
        </w:rPr>
        <w:tab/>
      </w:r>
      <w:sdt>
        <w:sdtPr>
          <w:rPr>
            <w:rFonts w:ascii="Marianne Light" w:hAnsi="Marianne Light" w:cs="Arial"/>
          </w:rPr>
          <w:id w:val="1049581550"/>
          <w14:checkbox>
            <w14:checked w14:val="0"/>
            <w14:checkedState w14:val="2612" w14:font="MS Gothic"/>
            <w14:uncheckedState w14:val="2610" w14:font="MS Gothic"/>
          </w14:checkbox>
        </w:sdtPr>
        <w:sdtContent>
          <w:r w:rsidRPr="007271C3">
            <w:rPr>
              <w:rFonts w:ascii="Segoe UI Symbol" w:eastAsia="MS Gothic" w:hAnsi="Segoe UI Symbol" w:cs="Segoe UI Symbol"/>
            </w:rPr>
            <w:t>☐</w:t>
          </w:r>
        </w:sdtContent>
      </w:sdt>
      <w:r w:rsidRPr="007271C3">
        <w:rPr>
          <w:rFonts w:ascii="Marianne Light" w:hAnsi="Marianne Light" w:cs="Arial"/>
        </w:rPr>
        <w:t>Non</w:t>
      </w:r>
      <w:r w:rsidRPr="007271C3">
        <w:rPr>
          <w:rFonts w:ascii="Marianne Light" w:hAnsi="Marianne Light" w:cs="Arial"/>
        </w:rPr>
        <w:tab/>
      </w:r>
      <w:sdt>
        <w:sdtPr>
          <w:rPr>
            <w:rFonts w:ascii="Marianne Light" w:hAnsi="Marianne Light" w:cs="Arial"/>
          </w:rPr>
          <w:id w:val="-1704243558"/>
          <w14:checkbox>
            <w14:checked w14:val="0"/>
            <w14:checkedState w14:val="2612" w14:font="MS Gothic"/>
            <w14:uncheckedState w14:val="2610" w14:font="MS Gothic"/>
          </w14:checkbox>
        </w:sdtPr>
        <w:sdtContent>
          <w:r w:rsidRPr="007271C3">
            <w:rPr>
              <w:rFonts w:ascii="Segoe UI Symbol" w:eastAsia="MS Gothic" w:hAnsi="Segoe UI Symbol" w:cs="Segoe UI Symbol"/>
            </w:rPr>
            <w:t>☐</w:t>
          </w:r>
        </w:sdtContent>
      </w:sdt>
      <w:r w:rsidRPr="007271C3">
        <w:rPr>
          <w:rFonts w:ascii="Marianne Light" w:hAnsi="Marianne Light" w:cs="Arial"/>
        </w:rPr>
        <w:t>Je ne sais pas</w:t>
      </w:r>
    </w:p>
    <w:p w14:paraId="0AB71B32" w14:textId="77777777" w:rsidR="00374167" w:rsidRPr="007271C3" w:rsidRDefault="00374167" w:rsidP="00374167">
      <w:pPr>
        <w:spacing w:after="60"/>
        <w:rPr>
          <w:rFonts w:ascii="Marianne Light" w:hAnsi="Marianne Light" w:cs="Arial"/>
        </w:rPr>
      </w:pPr>
      <w:r w:rsidRPr="007271C3">
        <w:rPr>
          <w:rFonts w:ascii="Marianne Light" w:hAnsi="Marianne Light" w:cs="Arial"/>
        </w:rPr>
        <w:t>Expliquer</w:t>
      </w:r>
      <w:r w:rsidRPr="007271C3">
        <w:rPr>
          <w:rFonts w:cs="Calibri"/>
        </w:rPr>
        <w:t> </w:t>
      </w:r>
      <w:r w:rsidRPr="007271C3">
        <w:rPr>
          <w:rFonts w:ascii="Marianne Light" w:hAnsi="Marianne Light" w:cs="Arial"/>
        </w:rPr>
        <w:t>:</w:t>
      </w:r>
    </w:p>
    <w:p w14:paraId="6887633D" w14:textId="2D9B0609" w:rsidR="00520F91" w:rsidRDefault="00374167" w:rsidP="00374167">
      <w:pPr>
        <w:pStyle w:val="Paragraphedeliste"/>
        <w:autoSpaceDE w:val="0"/>
        <w:autoSpaceDN w:val="0"/>
        <w:spacing w:after="0" w:line="240" w:lineRule="auto"/>
        <w:jc w:val="both"/>
        <w:rPr>
          <w:rFonts w:ascii="Marianne Light" w:eastAsia="Calibri" w:hAnsi="Marianne Light" w:cs="Arial"/>
          <w:sz w:val="18"/>
          <w:highlight w:val="lightGray"/>
          <w:lang w:eastAsia="en-US"/>
        </w:rPr>
      </w:pPr>
      <w:sdt>
        <w:sdtPr>
          <w:rPr>
            <w:rFonts w:ascii="Marianne Light" w:hAnsi="Marianne Light" w:cs="Arial"/>
          </w:rPr>
          <w:id w:val="-1663238777"/>
        </w:sdtPr>
        <w:sdtContent>
          <w:sdt>
            <w:sdtPr>
              <w:rPr>
                <w:rFonts w:ascii="Marianne Light" w:hAnsi="Marianne Light" w:cs="Arial"/>
              </w:rPr>
              <w:id w:val="-1695529669"/>
              <w:showingPlcHdr/>
            </w:sdtPr>
            <w:sdtContent>
              <w:r>
                <w:rPr>
                  <w:rFonts w:ascii="Marianne Light" w:hAnsi="Marianne Light" w:cs="Arial"/>
                </w:rPr>
                <w:t xml:space="preserve">     </w:t>
              </w:r>
            </w:sdtContent>
          </w:sdt>
        </w:sdtContent>
      </w:sdt>
    </w:p>
    <w:p w14:paraId="26630780" w14:textId="77777777" w:rsidR="00C90D24" w:rsidRDefault="00C90D24" w:rsidP="00227559">
      <w:pPr>
        <w:pStyle w:val="Texteexerguesurligngris"/>
        <w:rPr>
          <w:b/>
          <w:i/>
          <w:color w:val="808080" w:themeColor="background1" w:themeShade="80"/>
        </w:rPr>
      </w:pPr>
    </w:p>
    <w:p w14:paraId="2B49E5D7" w14:textId="7BD866BE" w:rsidR="00227559" w:rsidRPr="000C6DDC" w:rsidRDefault="00740D2B" w:rsidP="00475163">
      <w:pPr>
        <w:pStyle w:val="Titre2"/>
      </w:pPr>
      <w:bookmarkStart w:id="313" w:name="_Toc147244512"/>
      <w:r w:rsidRPr="000C6DDC">
        <w:t>Chiffrage du scénario contrefactuel</w:t>
      </w:r>
      <w:bookmarkEnd w:id="313"/>
    </w:p>
    <w:p w14:paraId="61C2A965" w14:textId="77777777" w:rsidR="00227559" w:rsidRPr="00AE37A4" w:rsidRDefault="00227559" w:rsidP="00227559">
      <w:pPr>
        <w:pStyle w:val="Paragraphedeliste"/>
        <w:autoSpaceDE w:val="0"/>
        <w:autoSpaceDN w:val="0"/>
        <w:spacing w:after="0" w:line="240" w:lineRule="auto"/>
        <w:ind w:left="0"/>
        <w:jc w:val="both"/>
        <w:rPr>
          <w:rFonts w:ascii="Marianne Light" w:eastAsia="Calibri" w:hAnsi="Marianne Light" w:cs="Arial"/>
          <w:sz w:val="18"/>
          <w:lang w:eastAsia="en-US"/>
        </w:rPr>
      </w:pPr>
    </w:p>
    <w:p w14:paraId="0A43EB88" w14:textId="51D4FD96" w:rsidR="00BD6FFE" w:rsidRPr="00AE37A4" w:rsidRDefault="00227559" w:rsidP="000C32C7">
      <w:pPr>
        <w:pStyle w:val="Paragraphedeliste"/>
        <w:numPr>
          <w:ilvl w:val="0"/>
          <w:numId w:val="15"/>
        </w:numPr>
        <w:autoSpaceDE w:val="0"/>
        <w:autoSpaceDN w:val="0"/>
        <w:spacing w:after="0" w:line="240" w:lineRule="auto"/>
        <w:ind w:left="0" w:firstLine="0"/>
        <w:jc w:val="both"/>
        <w:rPr>
          <w:rFonts w:ascii="Marianne Light" w:eastAsia="Calibri" w:hAnsi="Marianne Light" w:cs="Arial"/>
          <w:sz w:val="18"/>
          <w:lang w:eastAsia="en-US"/>
        </w:rPr>
      </w:pPr>
      <w:r w:rsidRPr="00AE37A4">
        <w:rPr>
          <w:rFonts w:ascii="Marianne Light" w:eastAsia="Calibri" w:hAnsi="Marianne Light" w:cs="Arial"/>
          <w:sz w:val="18"/>
          <w:lang w:eastAsia="en-US"/>
        </w:rPr>
        <w:t>C</w:t>
      </w:r>
      <w:r w:rsidR="00692356" w:rsidRPr="00AE37A4">
        <w:rPr>
          <w:rFonts w:ascii="Marianne Light" w:eastAsia="Calibri" w:hAnsi="Marianne Light" w:cs="Arial"/>
          <w:sz w:val="18"/>
          <w:lang w:eastAsia="en-US"/>
        </w:rPr>
        <w:t xml:space="preserve">hiffrer </w:t>
      </w:r>
      <w:r w:rsidR="00BA7A63">
        <w:rPr>
          <w:rFonts w:ascii="Marianne Light" w:eastAsia="Calibri" w:hAnsi="Marianne Light" w:cs="Arial"/>
          <w:sz w:val="18"/>
          <w:lang w:eastAsia="en-US"/>
        </w:rPr>
        <w:t xml:space="preserve">les investissements de </w:t>
      </w:r>
      <w:r w:rsidR="00692356" w:rsidRPr="00AE37A4">
        <w:rPr>
          <w:rFonts w:ascii="Marianne Light" w:eastAsia="Calibri" w:hAnsi="Marianne Light" w:cs="Arial"/>
          <w:sz w:val="18"/>
          <w:lang w:eastAsia="en-US"/>
        </w:rPr>
        <w:t>ce scénario</w:t>
      </w:r>
      <w:r w:rsidR="00BA7A63">
        <w:rPr>
          <w:rFonts w:ascii="Marianne Light" w:eastAsia="Calibri" w:hAnsi="Marianne Light" w:cs="Arial"/>
          <w:sz w:val="18"/>
          <w:lang w:eastAsia="en-US"/>
        </w:rPr>
        <w:t xml:space="preserve"> contrefactuel</w:t>
      </w:r>
      <w:r w:rsidR="00BD6FFE" w:rsidRPr="00AE37A4">
        <w:rPr>
          <w:rFonts w:eastAsia="Calibri" w:cs="Calibri"/>
          <w:sz w:val="18"/>
          <w:lang w:eastAsia="en-US"/>
        </w:rPr>
        <w:t> </w:t>
      </w:r>
      <w:r w:rsidR="00374167">
        <w:rPr>
          <w:rFonts w:ascii="Marianne Light" w:eastAsia="Calibri" w:hAnsi="Marianne Light" w:cs="Arial"/>
          <w:sz w:val="18"/>
          <w:lang w:eastAsia="en-US"/>
        </w:rPr>
        <w:t xml:space="preserve"> en listant les investissements qui ne seraient pas réalisés ou réalisés différemment.</w:t>
      </w:r>
    </w:p>
    <w:p w14:paraId="7047A64B" w14:textId="4E395091" w:rsidR="00BD6FFE" w:rsidRPr="00AE37A4" w:rsidRDefault="00BD6FFE" w:rsidP="000C32C7">
      <w:pPr>
        <w:pStyle w:val="Paragraphedeliste"/>
        <w:numPr>
          <w:ilvl w:val="0"/>
          <w:numId w:val="15"/>
        </w:numPr>
        <w:autoSpaceDE w:val="0"/>
        <w:autoSpaceDN w:val="0"/>
        <w:spacing w:after="0" w:line="240" w:lineRule="auto"/>
        <w:ind w:left="0" w:firstLine="0"/>
        <w:jc w:val="both"/>
        <w:rPr>
          <w:rFonts w:ascii="Marianne Light" w:eastAsia="Calibri" w:hAnsi="Marianne Light" w:cs="Arial"/>
          <w:sz w:val="18"/>
          <w:lang w:eastAsia="en-US"/>
        </w:rPr>
      </w:pPr>
      <w:r w:rsidRPr="00AE37A4">
        <w:rPr>
          <w:rFonts w:ascii="Marianne Light" w:eastAsia="Calibri" w:hAnsi="Marianne Light" w:cs="Arial"/>
          <w:sz w:val="18"/>
          <w:lang w:eastAsia="en-US"/>
        </w:rPr>
        <w:t>S’il y a lieu, impact sur les frais de fonctionnement</w:t>
      </w:r>
      <w:r w:rsidR="0029474B">
        <w:rPr>
          <w:rFonts w:eastAsia="Calibri" w:cs="Calibri"/>
          <w:sz w:val="18"/>
          <w:lang w:eastAsia="en-US"/>
        </w:rPr>
        <w:t> </w:t>
      </w:r>
      <w:r w:rsidR="0029474B">
        <w:rPr>
          <w:rFonts w:ascii="Marianne Light" w:eastAsia="Calibri" w:hAnsi="Marianne Light" w:cs="Arial"/>
          <w:sz w:val="18"/>
          <w:lang w:eastAsia="en-US"/>
        </w:rPr>
        <w:t>:</w:t>
      </w:r>
    </w:p>
    <w:p w14:paraId="1DF720C1" w14:textId="77777777" w:rsidR="00692356" w:rsidRDefault="00692356" w:rsidP="003666B0">
      <w:pPr>
        <w:rPr>
          <w:lang w:eastAsia="en-US"/>
        </w:rPr>
      </w:pPr>
    </w:p>
    <w:p w14:paraId="79451776" w14:textId="57148C43" w:rsidR="003666B0" w:rsidRPr="0006241F" w:rsidRDefault="00692356" w:rsidP="0006241F">
      <w:pPr>
        <w:pStyle w:val="Texteexerguesurligngris"/>
        <w:rPr>
          <w:b/>
          <w:i/>
          <w:color w:val="808080" w:themeColor="background1" w:themeShade="80"/>
        </w:rPr>
      </w:pPr>
      <w:r w:rsidRPr="008D42DF">
        <w:rPr>
          <w:b/>
          <w:i/>
          <w:color w:val="808080" w:themeColor="background1" w:themeShade="80"/>
        </w:rPr>
        <w:t>Champ à compléter</w:t>
      </w:r>
    </w:p>
    <w:p w14:paraId="56B2A9CB" w14:textId="77777777" w:rsidR="005F4593" w:rsidRPr="001E0964" w:rsidRDefault="005F4593">
      <w:pPr>
        <w:spacing w:after="200" w:line="276" w:lineRule="auto"/>
        <w:rPr>
          <w:rFonts w:ascii="Marianne" w:hAnsi="Marianne"/>
        </w:rPr>
      </w:pPr>
      <w:bookmarkStart w:id="314" w:name="_Toc51064424"/>
      <w:bookmarkEnd w:id="133"/>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2A00936C" w14:textId="69206BE2" w:rsidR="00692356" w:rsidRPr="00324436" w:rsidRDefault="00AE0AE9" w:rsidP="00324436">
      <w:pPr>
        <w:pStyle w:val="Titre1"/>
        <w:numPr>
          <w:ilvl w:val="0"/>
          <w:numId w:val="60"/>
        </w:numPr>
        <w:rPr>
          <w:rFonts w:eastAsia="Calibri"/>
        </w:rPr>
      </w:pPr>
      <w:bookmarkStart w:id="315" w:name="_Toc51178595"/>
      <w:bookmarkStart w:id="316" w:name="_Toc53760098"/>
      <w:bookmarkStart w:id="317" w:name="_Toc56774810"/>
      <w:bookmarkStart w:id="318" w:name="_Toc63960174"/>
      <w:bookmarkStart w:id="319" w:name="_Toc66195587"/>
      <w:bookmarkStart w:id="320" w:name="_Toc87894883"/>
      <w:bookmarkStart w:id="321" w:name="_Toc90549771"/>
      <w:bookmarkStart w:id="322" w:name="_Toc90550141"/>
      <w:bookmarkStart w:id="323" w:name="_Toc90550281"/>
      <w:bookmarkStart w:id="324" w:name="_Toc90563628"/>
      <w:bookmarkStart w:id="325" w:name="_Toc90563742"/>
      <w:bookmarkStart w:id="326" w:name="_Toc90563845"/>
      <w:bookmarkStart w:id="327" w:name="_Toc90563892"/>
      <w:bookmarkStart w:id="328" w:name="_Toc90995450"/>
      <w:bookmarkStart w:id="329" w:name="_Toc116479307"/>
      <w:bookmarkStart w:id="330" w:name="_Toc116494543"/>
      <w:bookmarkStart w:id="331" w:name="_Toc116494697"/>
      <w:bookmarkStart w:id="332" w:name="_Toc147244513"/>
      <w:r w:rsidRPr="000C6DDC">
        <w:rPr>
          <w:rFonts w:eastAsia="Calibri"/>
        </w:rPr>
        <w:lastRenderedPageBreak/>
        <w:t>Engagements spécifiques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14"/>
      <w:bookmarkEnd w:id="332"/>
      <w:r w:rsidR="006C7E5B" w:rsidRPr="00324436">
        <w:rPr>
          <w:rFonts w:ascii="Marianne Light" w:eastAsia="Calibri" w:hAnsi="Marianne Light" w:cs="Arial"/>
          <w:sz w:val="18"/>
          <w:szCs w:val="18"/>
        </w:rPr>
        <w:br/>
      </w:r>
    </w:p>
    <w:p w14:paraId="71BEECB7" w14:textId="16BB846B" w:rsidR="00692356" w:rsidRPr="000C6DDC" w:rsidRDefault="00692356" w:rsidP="000C32C7">
      <w:pPr>
        <w:pStyle w:val="Paragraphedeliste"/>
        <w:numPr>
          <w:ilvl w:val="0"/>
          <w:numId w:val="14"/>
        </w:numPr>
        <w:spacing w:line="240" w:lineRule="auto"/>
        <w:ind w:left="284" w:hanging="284"/>
        <w:jc w:val="both"/>
        <w:rPr>
          <w:rFonts w:ascii="Marianne Light" w:eastAsia="Calibri" w:hAnsi="Marianne Light" w:cs="Arial"/>
          <w:sz w:val="18"/>
          <w:szCs w:val="18"/>
        </w:rPr>
      </w:pPr>
      <w:r w:rsidRPr="000C6DDC">
        <w:rPr>
          <w:rFonts w:ascii="Marianne Light" w:eastAsia="Calibri" w:hAnsi="Marianne Light" w:cs="Arial"/>
          <w:sz w:val="18"/>
          <w:szCs w:val="18"/>
        </w:rPr>
        <w:t>Le bénéficiaire s’engage à répondre aux enquêtes de l’ADEME</w:t>
      </w:r>
      <w:r w:rsidR="006C7E5B" w:rsidRPr="000C6DDC">
        <w:rPr>
          <w:rFonts w:ascii="Marianne Light" w:eastAsia="Calibri" w:hAnsi="Marianne Light" w:cs="Arial"/>
          <w:sz w:val="18"/>
          <w:szCs w:val="18"/>
        </w:rPr>
        <w:t xml:space="preserve"> et de ses partenaires</w:t>
      </w:r>
      <w:r w:rsidR="006C7E5B" w:rsidRPr="000C6DDC">
        <w:rPr>
          <w:rFonts w:eastAsia="Calibri" w:cs="Calibri"/>
          <w:sz w:val="18"/>
          <w:szCs w:val="18"/>
        </w:rPr>
        <w:t> </w:t>
      </w:r>
      <w:r w:rsidR="006C7E5B" w:rsidRPr="000C6DDC">
        <w:rPr>
          <w:rFonts w:ascii="Marianne Light" w:eastAsia="Calibri" w:hAnsi="Marianne Light" w:cs="Arial"/>
          <w:sz w:val="18"/>
          <w:szCs w:val="18"/>
        </w:rPr>
        <w:t>;</w:t>
      </w:r>
      <w:r w:rsidR="006C7E5B" w:rsidRPr="000C6DDC">
        <w:rPr>
          <w:rFonts w:ascii="Marianne Light" w:eastAsia="Calibri" w:hAnsi="Marianne Light" w:cs="Calibri"/>
          <w:sz w:val="18"/>
          <w:szCs w:val="18"/>
        </w:rPr>
        <w:br/>
      </w:r>
    </w:p>
    <w:p w14:paraId="60E0C55E" w14:textId="7F350146" w:rsidR="00692356" w:rsidRPr="00EF465A" w:rsidRDefault="00692356" w:rsidP="004538BD">
      <w:pPr>
        <w:pStyle w:val="Paragraphedeliste"/>
        <w:numPr>
          <w:ilvl w:val="0"/>
          <w:numId w:val="14"/>
        </w:numPr>
        <w:spacing w:line="240" w:lineRule="auto"/>
        <w:ind w:left="284" w:hanging="284"/>
        <w:jc w:val="both"/>
        <w:rPr>
          <w:rFonts w:ascii="Marianne" w:eastAsia="Calibri" w:hAnsi="Marianne" w:cs="Arial"/>
          <w:sz w:val="18"/>
        </w:rPr>
      </w:pPr>
      <w:r w:rsidRPr="000C6DDC">
        <w:rPr>
          <w:rFonts w:ascii="Marianne Light" w:eastAsia="Calibri" w:hAnsi="Marianne Light" w:cs="Arial"/>
          <w:sz w:val="18"/>
          <w:szCs w:val="18"/>
        </w:rPr>
        <w:t xml:space="preserve">Conformément à l’article 2 des Règles générales d’attribution des aides de l’ADEME, le Bénéficiaire s’engage à associer l’ADEME lors de la mise au point d’actions de communication et d’information du public (inauguration de l’installation, …) et à mentionner dans tous les supports de communication l’ADEME comme partenaire en apposant sur chaque support de communication produit le logo de l'ADEME et celui de France </w:t>
      </w:r>
      <w:r w:rsidR="006C2E86" w:rsidRPr="000C6DDC">
        <w:rPr>
          <w:rFonts w:ascii="Marianne Light" w:eastAsia="Calibri" w:hAnsi="Marianne Light" w:cs="Arial"/>
          <w:sz w:val="18"/>
          <w:szCs w:val="18"/>
        </w:rPr>
        <w:t>2030</w:t>
      </w:r>
      <w:r w:rsidR="006C2E86" w:rsidRPr="000C6DDC">
        <w:rPr>
          <w:rFonts w:eastAsia="Calibri" w:cs="Calibri"/>
          <w:sz w:val="18"/>
          <w:szCs w:val="18"/>
        </w:rPr>
        <w:t> </w:t>
      </w:r>
      <w:r w:rsidRPr="000C6DDC">
        <w:rPr>
          <w:rFonts w:ascii="Marianne Light" w:eastAsia="Calibri" w:hAnsi="Marianne Light" w:cs="Arial"/>
          <w:sz w:val="18"/>
          <w:szCs w:val="18"/>
        </w:rPr>
        <w:t>ou la mention : «</w:t>
      </w:r>
      <w:r w:rsidRPr="000C6DDC">
        <w:rPr>
          <w:rFonts w:eastAsia="Calibri" w:cs="Calibri"/>
          <w:sz w:val="18"/>
          <w:szCs w:val="18"/>
        </w:rPr>
        <w:t> </w:t>
      </w:r>
      <w:r w:rsidRPr="000C6DDC">
        <w:rPr>
          <w:rFonts w:ascii="Marianne Light" w:eastAsia="Calibri" w:hAnsi="Marianne Light" w:cs="Arial"/>
          <w:sz w:val="18"/>
          <w:szCs w:val="18"/>
        </w:rPr>
        <w:t>op</w:t>
      </w:r>
      <w:r w:rsidRPr="000C6DDC">
        <w:rPr>
          <w:rFonts w:ascii="Marianne Light" w:eastAsia="Calibri" w:hAnsi="Marianne Light" w:cs="Marianne"/>
          <w:sz w:val="18"/>
          <w:szCs w:val="18"/>
        </w:rPr>
        <w:t>é</w:t>
      </w:r>
      <w:r w:rsidRPr="000C6DDC">
        <w:rPr>
          <w:rFonts w:ascii="Marianne Light" w:eastAsia="Calibri" w:hAnsi="Marianne Light" w:cs="Arial"/>
          <w:sz w:val="18"/>
          <w:szCs w:val="18"/>
        </w:rPr>
        <w:t>ration r</w:t>
      </w:r>
      <w:r w:rsidRPr="000C6DDC">
        <w:rPr>
          <w:rFonts w:ascii="Marianne Light" w:eastAsia="Calibri" w:hAnsi="Marianne Light" w:cs="Marianne"/>
          <w:sz w:val="18"/>
          <w:szCs w:val="18"/>
        </w:rPr>
        <w:t>é</w:t>
      </w:r>
      <w:r w:rsidRPr="000C6DDC">
        <w:rPr>
          <w:rFonts w:ascii="Marianne Light" w:eastAsia="Calibri" w:hAnsi="Marianne Light" w:cs="Arial"/>
          <w:sz w:val="18"/>
          <w:szCs w:val="18"/>
        </w:rPr>
        <w:t>alis</w:t>
      </w:r>
      <w:r w:rsidRPr="000C6DDC">
        <w:rPr>
          <w:rFonts w:ascii="Marianne Light" w:eastAsia="Calibri" w:hAnsi="Marianne Light" w:cs="Marianne"/>
          <w:sz w:val="18"/>
          <w:szCs w:val="18"/>
        </w:rPr>
        <w:t>é</w:t>
      </w:r>
      <w:r w:rsidRPr="000C6DDC">
        <w:rPr>
          <w:rFonts w:ascii="Marianne Light" w:eastAsia="Calibri" w:hAnsi="Marianne Light" w:cs="Arial"/>
          <w:sz w:val="18"/>
          <w:szCs w:val="18"/>
        </w:rPr>
        <w:t xml:space="preserve">e avec le soutien financier de l'ADEME dans le cadre </w:t>
      </w:r>
      <w:r w:rsidR="006C2E86" w:rsidRPr="000C6DDC">
        <w:rPr>
          <w:rFonts w:ascii="Marianne Light" w:eastAsia="Calibri" w:hAnsi="Marianne Light" w:cs="Arial"/>
          <w:sz w:val="18"/>
          <w:szCs w:val="18"/>
        </w:rPr>
        <w:t>de France 2030</w:t>
      </w:r>
      <w:r w:rsidRPr="000C6DDC">
        <w:rPr>
          <w:rFonts w:eastAsia="Calibri" w:cs="Calibri"/>
          <w:sz w:val="18"/>
          <w:szCs w:val="18"/>
        </w:rPr>
        <w:t> </w:t>
      </w:r>
      <w:r w:rsidRPr="000C6DDC">
        <w:rPr>
          <w:rFonts w:ascii="Marianne Light" w:eastAsia="Calibri" w:hAnsi="Marianne Light" w:cs="Marianne"/>
          <w:sz w:val="18"/>
          <w:szCs w:val="18"/>
        </w:rPr>
        <w:t>»</w:t>
      </w:r>
      <w:r w:rsidRPr="000C6DDC">
        <w:rPr>
          <w:rFonts w:ascii="Marianne Light" w:eastAsia="Calibri" w:hAnsi="Marianne Light" w:cs="Arial"/>
          <w:sz w:val="18"/>
          <w:szCs w:val="18"/>
        </w:rPr>
        <w:t>. Il fournira à l'ADEME les versions finalisées des supports avant leur réalisation, afin d'obtenir l</w:t>
      </w:r>
      <w:r w:rsidR="006C7E5B" w:rsidRPr="000C6DDC">
        <w:rPr>
          <w:rFonts w:ascii="Marianne Light" w:eastAsia="Calibri" w:hAnsi="Marianne Light" w:cs="Arial"/>
          <w:sz w:val="18"/>
          <w:szCs w:val="18"/>
        </w:rPr>
        <w:t>'accord de l'ADEME au préalable</w:t>
      </w:r>
      <w:r w:rsidR="006C7E5B" w:rsidRPr="000C6DDC">
        <w:rPr>
          <w:rFonts w:eastAsia="Calibri" w:cs="Calibri"/>
          <w:sz w:val="18"/>
          <w:szCs w:val="18"/>
        </w:rPr>
        <w:t> </w:t>
      </w:r>
      <w:r w:rsidR="006C7E5B" w:rsidRPr="000C6DDC">
        <w:rPr>
          <w:rFonts w:ascii="Marianne Light" w:eastAsia="Calibri" w:hAnsi="Marianne Light" w:cs="Arial"/>
          <w:sz w:val="18"/>
          <w:szCs w:val="18"/>
        </w:rPr>
        <w:t>;</w:t>
      </w:r>
      <w:r>
        <w:rPr>
          <w:rFonts w:ascii="Marianne" w:eastAsia="Calibri" w:hAnsi="Marianne" w:cs="Arial"/>
          <w:sz w:val="18"/>
        </w:rPr>
        <w:br/>
      </w:r>
    </w:p>
    <w:p w14:paraId="6906D199" w14:textId="38E5ED25" w:rsidR="00F66C8A" w:rsidRPr="000C6DDC" w:rsidRDefault="00F66C8A" w:rsidP="00F66C8A">
      <w:pPr>
        <w:spacing w:after="0" w:line="20" w:lineRule="atLeast"/>
        <w:ind w:left="993"/>
        <w:jc w:val="both"/>
        <w:rPr>
          <w:rFonts w:ascii="Marianne Light" w:hAnsi="Marianne Light" w:cs="Arial"/>
          <w:sz w:val="18"/>
          <w:szCs w:val="18"/>
        </w:rPr>
      </w:pPr>
      <w:r w:rsidRPr="00F66C8A">
        <w:t xml:space="preserve"> </w:t>
      </w:r>
    </w:p>
    <w:p w14:paraId="45A3D564" w14:textId="77777777" w:rsidR="00F66C8A" w:rsidRPr="000C6DDC" w:rsidRDefault="00F66C8A" w:rsidP="00F66C8A">
      <w:pPr>
        <w:spacing w:after="0" w:line="20" w:lineRule="atLeast"/>
        <w:ind w:left="993"/>
        <w:jc w:val="both"/>
        <w:rPr>
          <w:rFonts w:ascii="Marianne Light" w:hAnsi="Marianne Light" w:cs="Arial"/>
          <w:sz w:val="18"/>
          <w:szCs w:val="18"/>
        </w:rPr>
      </w:pPr>
    </w:p>
    <w:p w14:paraId="78546748" w14:textId="72B2E461" w:rsidR="003423F8" w:rsidRDefault="003423F8" w:rsidP="00DC0CC0">
      <w:pPr>
        <w:spacing w:line="20" w:lineRule="atLeast"/>
        <w:rPr>
          <w:rFonts w:ascii="Marianne" w:hAnsi="Marianne"/>
          <w:sz w:val="18"/>
          <w:szCs w:val="18"/>
        </w:rPr>
      </w:pPr>
    </w:p>
    <w:p w14:paraId="3AB23675" w14:textId="0C74692F" w:rsidR="00DC0CC0" w:rsidRPr="00F66C8A" w:rsidRDefault="00DC0CC0" w:rsidP="00DC0CC0">
      <w:pPr>
        <w:pStyle w:val="Titre1"/>
        <w:numPr>
          <w:ilvl w:val="0"/>
          <w:numId w:val="0"/>
        </w:numPr>
      </w:pPr>
      <w:bookmarkStart w:id="333" w:name="_Toc147244514"/>
      <w:r>
        <w:t>ANNEXE 1</w:t>
      </w:r>
      <w:r>
        <w:rPr>
          <w:rFonts w:ascii="Calibri" w:hAnsi="Calibri" w:cs="Calibri"/>
        </w:rPr>
        <w:t> </w:t>
      </w:r>
      <w:r>
        <w:t xml:space="preserve">: </w:t>
      </w:r>
      <w:r w:rsidRPr="00F66C8A">
        <w:t xml:space="preserve">Rapports / documents </w:t>
      </w:r>
      <w:r>
        <w:t xml:space="preserve">techniques </w:t>
      </w:r>
      <w:r w:rsidRPr="00F66C8A">
        <w:t>à fournir lors de</w:t>
      </w:r>
      <w:r w:rsidR="00475163">
        <w:t xml:space="preserve"> </w:t>
      </w:r>
      <w:r w:rsidRPr="00F66C8A">
        <w:t>l’exécution du contrat de financement</w:t>
      </w:r>
      <w:bookmarkEnd w:id="333"/>
      <w:r w:rsidRPr="00F66C8A">
        <w:t xml:space="preserve"> </w:t>
      </w:r>
    </w:p>
    <w:p w14:paraId="61DFE717" w14:textId="77777777" w:rsidR="00DC0CC0" w:rsidRDefault="00DC0CC0" w:rsidP="00DC0CC0">
      <w:pPr>
        <w:rPr>
          <w:rFonts w:ascii="Marianne" w:hAnsi="Marianne"/>
          <w:sz w:val="18"/>
          <w:szCs w:val="18"/>
        </w:rPr>
      </w:pPr>
    </w:p>
    <w:p w14:paraId="65B14D39" w14:textId="000C920C" w:rsidR="00DC0CC0" w:rsidRPr="000C6DDC" w:rsidRDefault="00DC0CC0" w:rsidP="00DC0CC0">
      <w:pPr>
        <w:widowControl w:val="0"/>
        <w:autoSpaceDE w:val="0"/>
        <w:autoSpaceDN w:val="0"/>
        <w:adjustRightInd w:val="0"/>
        <w:spacing w:line="240" w:lineRule="auto"/>
        <w:jc w:val="both"/>
        <w:rPr>
          <w:rFonts w:ascii="Marianne Light" w:hAnsi="Marianne Light" w:cs="Arial"/>
          <w:sz w:val="18"/>
          <w:szCs w:val="18"/>
        </w:rPr>
      </w:pPr>
      <w:r w:rsidRPr="000C6DDC">
        <w:rPr>
          <w:rFonts w:ascii="Marianne Light" w:hAnsi="Marianne Light" w:cs="Arial"/>
          <w:sz w:val="18"/>
          <w:szCs w:val="18"/>
        </w:rPr>
        <w:t>Selon les indications du contrat, vous devrez nous transmettre un ou plusieurs des rapports ci-dessous</w:t>
      </w:r>
      <w:r>
        <w:rPr>
          <w:rFonts w:cs="Calibri"/>
          <w:sz w:val="18"/>
          <w:szCs w:val="18"/>
        </w:rPr>
        <w:t> </w:t>
      </w:r>
      <w:r w:rsidRPr="000C6DDC">
        <w:rPr>
          <w:rFonts w:ascii="Marianne Light" w:hAnsi="Marianne Light" w:cs="Arial"/>
          <w:sz w:val="18"/>
          <w:szCs w:val="18"/>
        </w:rPr>
        <w:t xml:space="preserve">: </w:t>
      </w:r>
    </w:p>
    <w:p w14:paraId="5DEC64D0" w14:textId="7D4B9931" w:rsidR="00DC0CC0" w:rsidRPr="000C6DDC" w:rsidRDefault="00DC0CC0" w:rsidP="00DC0CC0">
      <w:pPr>
        <w:widowControl w:val="0"/>
        <w:autoSpaceDE w:val="0"/>
        <w:autoSpaceDN w:val="0"/>
        <w:adjustRightInd w:val="0"/>
        <w:spacing w:line="240" w:lineRule="auto"/>
        <w:jc w:val="both"/>
        <w:rPr>
          <w:rFonts w:ascii="Marianne Light" w:hAnsi="Marianne Light" w:cs="Arial"/>
          <w:b/>
          <w:sz w:val="18"/>
          <w:szCs w:val="18"/>
          <w:u w:val="single"/>
        </w:rPr>
      </w:pPr>
      <w:r w:rsidRPr="000C6DDC">
        <w:rPr>
          <w:rFonts w:ascii="Marianne Light" w:hAnsi="Marianne Light" w:cs="Arial"/>
          <w:b/>
          <w:sz w:val="18"/>
          <w:szCs w:val="18"/>
          <w:u w:val="single"/>
        </w:rPr>
        <w:t>Rapport(s) intermédiaire(s)</w:t>
      </w:r>
      <w:r>
        <w:rPr>
          <w:rFonts w:cs="Calibri"/>
          <w:b/>
          <w:sz w:val="18"/>
          <w:szCs w:val="18"/>
          <w:u w:val="single"/>
        </w:rPr>
        <w:t> </w:t>
      </w:r>
      <w:r w:rsidRPr="000C6DDC">
        <w:rPr>
          <w:rFonts w:ascii="Marianne Light" w:hAnsi="Marianne Light" w:cs="Arial"/>
          <w:b/>
          <w:sz w:val="18"/>
          <w:szCs w:val="18"/>
          <w:u w:val="single"/>
        </w:rPr>
        <w:t>:</w:t>
      </w:r>
    </w:p>
    <w:p w14:paraId="50E468FC" w14:textId="77777777" w:rsidR="00DC0CC0" w:rsidRPr="000C6DDC" w:rsidRDefault="00DC0CC0" w:rsidP="00DC0CC0">
      <w:pPr>
        <w:widowControl w:val="0"/>
        <w:autoSpaceDE w:val="0"/>
        <w:autoSpaceDN w:val="0"/>
        <w:adjustRightInd w:val="0"/>
        <w:spacing w:line="240" w:lineRule="auto"/>
        <w:jc w:val="both"/>
        <w:rPr>
          <w:rFonts w:ascii="Marianne Light" w:hAnsi="Marianne Light" w:cs="Arial"/>
          <w:sz w:val="18"/>
          <w:szCs w:val="18"/>
        </w:rPr>
      </w:pPr>
      <w:r w:rsidRPr="000C6DDC">
        <w:rPr>
          <w:rFonts w:ascii="Marianne Light" w:hAnsi="Marianne Light" w:cs="Arial"/>
          <w:sz w:val="18"/>
          <w:szCs w:val="18"/>
        </w:rPr>
        <w:t>Si demandé(s) dans le contrat, ce(s) rapport(s) comporteront</w:t>
      </w:r>
      <w:r w:rsidRPr="000C6DDC">
        <w:rPr>
          <w:rFonts w:cs="Calibri"/>
          <w:sz w:val="18"/>
          <w:szCs w:val="18"/>
        </w:rPr>
        <w:t> </w:t>
      </w:r>
      <w:r w:rsidRPr="000C6DDC">
        <w:rPr>
          <w:rFonts w:ascii="Marianne Light" w:hAnsi="Marianne Light" w:cs="Arial"/>
          <w:sz w:val="18"/>
          <w:szCs w:val="18"/>
        </w:rPr>
        <w:t>l</w:t>
      </w:r>
      <w:r w:rsidRPr="000C6DDC">
        <w:rPr>
          <w:rFonts w:ascii="Marianne Light" w:hAnsi="Marianne Light" w:cs="Marianne"/>
          <w:sz w:val="18"/>
          <w:szCs w:val="18"/>
        </w:rPr>
        <w:t>’é</w:t>
      </w:r>
      <w:r w:rsidRPr="000C6DDC">
        <w:rPr>
          <w:rFonts w:ascii="Marianne Light" w:hAnsi="Marianne Light" w:cs="Arial"/>
          <w:sz w:val="18"/>
          <w:szCs w:val="18"/>
        </w:rPr>
        <w:t>tat d</w:t>
      </w:r>
      <w:r w:rsidRPr="000C6DDC">
        <w:rPr>
          <w:rFonts w:ascii="Marianne Light" w:hAnsi="Marianne Light" w:cs="Marianne"/>
          <w:sz w:val="18"/>
          <w:szCs w:val="18"/>
        </w:rPr>
        <w:t>’</w:t>
      </w:r>
      <w:r w:rsidRPr="000C6DDC">
        <w:rPr>
          <w:rFonts w:ascii="Marianne Light" w:hAnsi="Marianne Light" w:cs="Arial"/>
          <w:sz w:val="18"/>
          <w:szCs w:val="18"/>
        </w:rPr>
        <w:t xml:space="preserve">avancement du projet </w:t>
      </w:r>
      <w:r w:rsidRPr="000C6DDC">
        <w:rPr>
          <w:rFonts w:ascii="Marianne Light" w:hAnsi="Marianne Light" w:cs="Marianne"/>
          <w:sz w:val="18"/>
          <w:szCs w:val="18"/>
        </w:rPr>
        <w:t>à certaines échéances</w:t>
      </w:r>
      <w:r w:rsidRPr="000C6DDC">
        <w:rPr>
          <w:rFonts w:ascii="Marianne Light" w:hAnsi="Marianne Light" w:cs="Arial"/>
          <w:sz w:val="18"/>
          <w:szCs w:val="18"/>
        </w:rPr>
        <w:t>.</w:t>
      </w:r>
    </w:p>
    <w:p w14:paraId="659C7B30" w14:textId="5840EDE7" w:rsidR="00DC0CC0" w:rsidRPr="000C6DDC" w:rsidRDefault="00DC0CC0" w:rsidP="00DC0CC0">
      <w:pPr>
        <w:widowControl w:val="0"/>
        <w:autoSpaceDE w:val="0"/>
        <w:autoSpaceDN w:val="0"/>
        <w:adjustRightInd w:val="0"/>
        <w:spacing w:line="240" w:lineRule="auto"/>
        <w:jc w:val="both"/>
        <w:rPr>
          <w:rFonts w:ascii="Marianne Light" w:hAnsi="Marianne Light" w:cs="Arial"/>
          <w:b/>
          <w:sz w:val="18"/>
          <w:szCs w:val="18"/>
          <w:u w:val="single"/>
        </w:rPr>
      </w:pPr>
      <w:r w:rsidRPr="000C6DDC">
        <w:rPr>
          <w:rFonts w:ascii="Marianne Light" w:hAnsi="Marianne Light" w:cs="Arial"/>
          <w:b/>
          <w:sz w:val="18"/>
          <w:szCs w:val="18"/>
          <w:u w:val="single"/>
        </w:rPr>
        <w:t>Rapport final</w:t>
      </w:r>
      <w:r>
        <w:rPr>
          <w:rFonts w:cs="Calibri"/>
          <w:b/>
          <w:sz w:val="18"/>
          <w:szCs w:val="18"/>
          <w:u w:val="single"/>
        </w:rPr>
        <w:t> </w:t>
      </w:r>
      <w:r w:rsidRPr="000C6DDC">
        <w:rPr>
          <w:rFonts w:ascii="Marianne Light" w:hAnsi="Marianne Light" w:cs="Arial"/>
          <w:b/>
          <w:sz w:val="18"/>
          <w:szCs w:val="18"/>
          <w:u w:val="single"/>
        </w:rPr>
        <w:t>:</w:t>
      </w:r>
    </w:p>
    <w:p w14:paraId="3F2ED301" w14:textId="4DF39D32" w:rsidR="00DC0CC0" w:rsidRPr="000C6DDC" w:rsidRDefault="00DC0CC0" w:rsidP="00DC0CC0">
      <w:pPr>
        <w:spacing w:after="0" w:line="20" w:lineRule="atLeast"/>
        <w:jc w:val="both"/>
        <w:rPr>
          <w:rFonts w:ascii="Marianne Light" w:hAnsi="Marianne Light" w:cs="Arial"/>
          <w:sz w:val="18"/>
          <w:szCs w:val="18"/>
        </w:rPr>
      </w:pPr>
      <w:r w:rsidRPr="000C6DDC">
        <w:rPr>
          <w:rFonts w:ascii="Marianne Light" w:hAnsi="Marianne Light" w:cs="Arial"/>
          <w:sz w:val="18"/>
          <w:szCs w:val="18"/>
        </w:rPr>
        <w:t>Ce rapport comportera à minima</w:t>
      </w:r>
      <w:r>
        <w:rPr>
          <w:rFonts w:cs="Calibri"/>
          <w:b/>
          <w:bCs/>
          <w:sz w:val="18"/>
          <w:szCs w:val="18"/>
        </w:rPr>
        <w:t> </w:t>
      </w:r>
      <w:r w:rsidRPr="000C6DDC">
        <w:rPr>
          <w:rFonts w:ascii="Marianne Light" w:hAnsi="Marianne Light" w:cs="Arial"/>
          <w:b/>
          <w:bCs/>
          <w:sz w:val="18"/>
          <w:szCs w:val="18"/>
        </w:rPr>
        <w:t xml:space="preserve">: </w:t>
      </w:r>
    </w:p>
    <w:p w14:paraId="02619CCB" w14:textId="15E25EAF" w:rsidR="00DC0CC0" w:rsidRPr="000C6DDC" w:rsidRDefault="00DC0CC0" w:rsidP="00DC0CC0">
      <w:pPr>
        <w:numPr>
          <w:ilvl w:val="0"/>
          <w:numId w:val="5"/>
        </w:numPr>
        <w:spacing w:after="0" w:line="20" w:lineRule="atLeast"/>
        <w:ind w:left="993"/>
        <w:jc w:val="both"/>
        <w:rPr>
          <w:rFonts w:ascii="Marianne Light" w:hAnsi="Marianne Light" w:cs="Arial"/>
          <w:sz w:val="18"/>
          <w:szCs w:val="18"/>
        </w:rPr>
      </w:pPr>
      <w:r w:rsidRPr="000C6DDC">
        <w:rPr>
          <w:rFonts w:ascii="Marianne Light" w:hAnsi="Marianne Light" w:cs="Arial"/>
          <w:sz w:val="18"/>
          <w:szCs w:val="18"/>
        </w:rPr>
        <w:t>Les éventuelles modifications de l’opération et les éventuelles difficultés rencontrées</w:t>
      </w:r>
      <w:r>
        <w:rPr>
          <w:rFonts w:cs="Calibri"/>
          <w:sz w:val="18"/>
          <w:szCs w:val="18"/>
        </w:rPr>
        <w:t> </w:t>
      </w:r>
      <w:r w:rsidRPr="000C6DDC">
        <w:rPr>
          <w:rFonts w:ascii="Marianne Light" w:hAnsi="Marianne Light" w:cs="Arial"/>
          <w:sz w:val="18"/>
          <w:szCs w:val="18"/>
        </w:rPr>
        <w:t>;</w:t>
      </w:r>
    </w:p>
    <w:p w14:paraId="75C8B989" w14:textId="77777777" w:rsidR="00DC0CC0" w:rsidRPr="000C6DDC" w:rsidRDefault="00DC0CC0" w:rsidP="00DC0CC0">
      <w:pPr>
        <w:numPr>
          <w:ilvl w:val="0"/>
          <w:numId w:val="5"/>
        </w:numPr>
        <w:spacing w:after="0" w:line="20" w:lineRule="atLeast"/>
        <w:ind w:left="993"/>
        <w:jc w:val="both"/>
        <w:rPr>
          <w:rFonts w:ascii="Marianne Light" w:hAnsi="Marianne Light" w:cs="Arial"/>
          <w:sz w:val="18"/>
          <w:szCs w:val="18"/>
        </w:rPr>
      </w:pPr>
      <w:r w:rsidRPr="000C6DDC">
        <w:rPr>
          <w:rFonts w:ascii="Marianne Light" w:hAnsi="Marianne Light" w:cs="Arial"/>
          <w:sz w:val="18"/>
          <w:szCs w:val="18"/>
        </w:rPr>
        <w:t>Un rapport technique précisant le déroulement de l’opération et les résultats quantitatifs et qualitatifs en bilan selon la trame fournie par l’ADEME au moment de la contractualisation (il vous sera notamment demandé de remplir l’onglet A-Projet situé dans l’annexe 4 (fichier Excel) avec des données réelles)</w:t>
      </w:r>
    </w:p>
    <w:p w14:paraId="07089204" w14:textId="77777777" w:rsidR="00DC0CC0" w:rsidRDefault="00DC0CC0" w:rsidP="007E488B">
      <w:pPr>
        <w:pStyle w:val="En-ttedetabledesmatires"/>
      </w:pPr>
    </w:p>
    <w:p w14:paraId="64E1BB22" w14:textId="5EA0BCB1" w:rsidR="00F66C8A" w:rsidRDefault="007E488B" w:rsidP="00475163">
      <w:pPr>
        <w:pStyle w:val="Titre1"/>
        <w:numPr>
          <w:ilvl w:val="0"/>
          <w:numId w:val="0"/>
        </w:numPr>
        <w:ind w:left="432" w:hanging="432"/>
      </w:pPr>
      <w:bookmarkStart w:id="334" w:name="_Toc147244515"/>
      <w:r>
        <w:t>ANNEXE</w:t>
      </w:r>
      <w:r w:rsidRPr="00475163">
        <w:rPr>
          <w:rFonts w:ascii="Calibri" w:hAnsi="Calibri" w:cs="Calibri"/>
        </w:rPr>
        <w:t> </w:t>
      </w:r>
      <w:r w:rsidR="00DC0CC0" w:rsidRPr="00F2784E">
        <w:t xml:space="preserve">2 </w:t>
      </w:r>
      <w:r>
        <w:t>: contenu type des diagnostic</w:t>
      </w:r>
      <w:r w:rsidR="005A536D">
        <w:t>(s)</w:t>
      </w:r>
      <w:r>
        <w:t>, étude</w:t>
      </w:r>
      <w:r w:rsidR="005A536D">
        <w:t>(</w:t>
      </w:r>
      <w:r>
        <w:t>s</w:t>
      </w:r>
      <w:r w:rsidR="005A536D">
        <w:t>)</w:t>
      </w:r>
      <w:r w:rsidR="00475163">
        <w:t xml:space="preserve"> </w:t>
      </w:r>
      <w:r>
        <w:t>d’opportunité et étude</w:t>
      </w:r>
      <w:r w:rsidR="005A536D">
        <w:t>(</w:t>
      </w:r>
      <w:r>
        <w:t>s</w:t>
      </w:r>
      <w:r w:rsidR="005A536D">
        <w:t>)</w:t>
      </w:r>
      <w:r>
        <w:t xml:space="preserve"> de </w:t>
      </w:r>
      <w:r w:rsidR="00F2784E">
        <w:t>faisabilité préalable</w:t>
      </w:r>
      <w:r>
        <w:t xml:space="preserve"> aux projets</w:t>
      </w:r>
      <w:bookmarkEnd w:id="334"/>
    </w:p>
    <w:p w14:paraId="3F5658EA" w14:textId="3324231E" w:rsidR="007E488B" w:rsidRDefault="007E488B" w:rsidP="007E488B"/>
    <w:p w14:paraId="1A6D8A8C" w14:textId="627EC68C" w:rsidR="007851EA" w:rsidRPr="00C90D24" w:rsidRDefault="007E488B" w:rsidP="00C90D24">
      <w:pPr>
        <w:pStyle w:val="Paragraphedeliste"/>
        <w:numPr>
          <w:ilvl w:val="1"/>
          <w:numId w:val="26"/>
        </w:numPr>
        <w:rPr>
          <w:color w:val="00B0F0"/>
        </w:rPr>
      </w:pPr>
      <w:r w:rsidRPr="00C90D24">
        <w:rPr>
          <w:b/>
          <w:bCs/>
          <w:color w:val="00B0F0"/>
          <w:u w:val="single"/>
        </w:rPr>
        <w:t>Le diagnostic - étude d’opportunité</w:t>
      </w:r>
      <w:r w:rsidRPr="00C90D24">
        <w:rPr>
          <w:color w:val="00B0F0"/>
        </w:rPr>
        <w:t xml:space="preserve"> </w:t>
      </w:r>
    </w:p>
    <w:p w14:paraId="2322A963" w14:textId="79B3DDC9" w:rsidR="007E488B" w:rsidRPr="007E488B" w:rsidRDefault="007851EA" w:rsidP="007E488B">
      <w:r w:rsidRPr="007851EA">
        <w:rPr>
          <w:color w:val="auto"/>
        </w:rPr>
        <w:t xml:space="preserve">Cette phase </w:t>
      </w:r>
      <w:r w:rsidR="007E488B" w:rsidRPr="007851EA">
        <w:rPr>
          <w:color w:val="auto"/>
        </w:rPr>
        <w:t xml:space="preserve">permet </w:t>
      </w:r>
      <w:r w:rsidR="007E488B" w:rsidRPr="007E488B">
        <w:t>d’identifier le périmètre et les objectifs du projet.</w:t>
      </w:r>
      <w:r w:rsidR="007E488B">
        <w:t xml:space="preserve"> Elle comprend :</w:t>
      </w:r>
    </w:p>
    <w:p w14:paraId="03C91170" w14:textId="0DE9B534" w:rsidR="007E488B" w:rsidRPr="00447E0F" w:rsidRDefault="007E488B" w:rsidP="007E488B">
      <w:pPr>
        <w:pStyle w:val="Paragraphedeliste"/>
        <w:numPr>
          <w:ilvl w:val="0"/>
          <w:numId w:val="45"/>
        </w:numPr>
        <w:spacing w:after="160" w:line="259" w:lineRule="auto"/>
        <w:rPr>
          <w:b/>
          <w:bCs/>
          <w:u w:val="single"/>
        </w:rPr>
      </w:pPr>
      <w:r>
        <w:rPr>
          <w:b/>
          <w:bCs/>
          <w:u w:val="single"/>
        </w:rPr>
        <w:t>U</w:t>
      </w:r>
      <w:r w:rsidRPr="007E488B">
        <w:rPr>
          <w:b/>
          <w:bCs/>
          <w:u w:val="single"/>
        </w:rPr>
        <w:t>n état des lieux,</w:t>
      </w:r>
      <w:r>
        <w:rPr>
          <w:b/>
          <w:bCs/>
          <w:u w:val="single"/>
        </w:rPr>
        <w:t xml:space="preserve"> en particulier</w:t>
      </w:r>
      <w:r w:rsidRPr="00447E0F">
        <w:rPr>
          <w:b/>
          <w:bCs/>
          <w:u w:val="single"/>
        </w:rPr>
        <w:t xml:space="preserve"> lorsque le projet s’intègre à ou étend une usine existante :</w:t>
      </w:r>
    </w:p>
    <w:p w14:paraId="53AE9A54" w14:textId="77777777" w:rsidR="007E488B" w:rsidRPr="003710AA" w:rsidRDefault="007E488B" w:rsidP="007E488B">
      <w:pPr>
        <w:pStyle w:val="Paragraphedeliste"/>
        <w:numPr>
          <w:ilvl w:val="0"/>
          <w:numId w:val="43"/>
        </w:numPr>
        <w:spacing w:after="160" w:line="259" w:lineRule="auto"/>
      </w:pPr>
      <w:r w:rsidRPr="003710AA">
        <w:t>Identification des</w:t>
      </w:r>
      <w:r>
        <w:t xml:space="preserve"> sources de</w:t>
      </w:r>
      <w:r w:rsidRPr="003710AA">
        <w:t xml:space="preserve"> gisements utilisés et des débouchés, analyse et évaluation de leur potentiel d’évolution (benchmark)</w:t>
      </w:r>
    </w:p>
    <w:p w14:paraId="6C635B89" w14:textId="77777777" w:rsidR="007E488B" w:rsidRDefault="007E488B" w:rsidP="007E488B">
      <w:pPr>
        <w:pStyle w:val="Paragraphedeliste"/>
        <w:numPr>
          <w:ilvl w:val="0"/>
          <w:numId w:val="43"/>
        </w:numPr>
        <w:spacing w:after="160" w:line="259" w:lineRule="auto"/>
      </w:pPr>
      <w:r>
        <w:t xml:space="preserve">Inventaire </w:t>
      </w:r>
      <w:r w:rsidRPr="003710AA">
        <w:t>des équipements existant (technologie, âge,</w:t>
      </w:r>
      <w:r>
        <w:t xml:space="preserve"> </w:t>
      </w:r>
      <w:r w:rsidRPr="003710AA">
        <w:t>capacités, limites et contraintes techniques notamment au regard du recyclage ou de l’incorporation</w:t>
      </w:r>
      <w:r>
        <w:t>, de l’historique d’exploitation, des évolutions des gisements / débouchés, …</w:t>
      </w:r>
      <w:r w:rsidRPr="003710AA">
        <w:t>)</w:t>
      </w:r>
    </w:p>
    <w:p w14:paraId="3ABB7A80" w14:textId="77777777" w:rsidR="007E488B" w:rsidRPr="003710AA" w:rsidRDefault="007E488B" w:rsidP="007E488B">
      <w:pPr>
        <w:pStyle w:val="Paragraphedeliste"/>
        <w:numPr>
          <w:ilvl w:val="0"/>
          <w:numId w:val="53"/>
        </w:numPr>
        <w:spacing w:after="160" w:line="259" w:lineRule="auto"/>
      </w:pPr>
      <w:r w:rsidRPr="00C55451">
        <w:rPr>
          <w:b/>
          <w:bCs/>
        </w:rPr>
        <w:t xml:space="preserve">Si </w:t>
      </w:r>
      <w:r>
        <w:rPr>
          <w:b/>
          <w:bCs/>
        </w:rPr>
        <w:t xml:space="preserve">le porteur le juge </w:t>
      </w:r>
      <w:r w:rsidRPr="00C55451">
        <w:rPr>
          <w:b/>
          <w:bCs/>
        </w:rPr>
        <w:t>nécessaire</w:t>
      </w:r>
      <w:r>
        <w:rPr>
          <w:b/>
          <w:bCs/>
        </w:rPr>
        <w:t xml:space="preserve"> pour consolider sa démarche</w:t>
      </w:r>
      <w:r w:rsidRPr="00C55451">
        <w:rPr>
          <w:b/>
          <w:bCs/>
        </w:rPr>
        <w:t>,</w:t>
      </w:r>
      <w:r>
        <w:t xml:space="preserve"> </w:t>
      </w:r>
      <w:r w:rsidRPr="00C55451">
        <w:rPr>
          <w:b/>
          <w:bCs/>
        </w:rPr>
        <w:t>un</w:t>
      </w:r>
      <w:r>
        <w:rPr>
          <w:b/>
          <w:bCs/>
        </w:rPr>
        <w:t xml:space="preserve"> diagnostic ou</w:t>
      </w:r>
      <w:r w:rsidRPr="00C55451">
        <w:rPr>
          <w:b/>
          <w:bCs/>
        </w:rPr>
        <w:t xml:space="preserve"> audit plus poussé</w:t>
      </w:r>
      <w:r>
        <w:t xml:space="preserve"> sur l’état et la valeur des installations existante peut être réalisé pour aboutir à un </w:t>
      </w:r>
      <w:r w:rsidRPr="00C55451">
        <w:rPr>
          <w:b/>
          <w:bCs/>
        </w:rPr>
        <w:t xml:space="preserve">schéma directeur </w:t>
      </w:r>
      <w:r>
        <w:t>priorisant et définissant les futurs investissements de l’usine, incluant le projet.</w:t>
      </w:r>
    </w:p>
    <w:p w14:paraId="45575159" w14:textId="77777777" w:rsidR="007E488B" w:rsidRPr="00152FD2" w:rsidRDefault="007E488B" w:rsidP="007E488B">
      <w:pPr>
        <w:pStyle w:val="Paragraphedeliste"/>
        <w:numPr>
          <w:ilvl w:val="0"/>
          <w:numId w:val="45"/>
        </w:numPr>
        <w:spacing w:after="160" w:line="259" w:lineRule="auto"/>
        <w:rPr>
          <w:b/>
          <w:bCs/>
          <w:u w:val="single"/>
        </w:rPr>
      </w:pPr>
      <w:r w:rsidRPr="00152FD2">
        <w:rPr>
          <w:b/>
          <w:bCs/>
          <w:u w:val="single"/>
        </w:rPr>
        <w:lastRenderedPageBreak/>
        <w:t>Sur la base de l’état des lieux, caractérisation du périmètre du projet :</w:t>
      </w:r>
    </w:p>
    <w:p w14:paraId="41D89CCC" w14:textId="77777777" w:rsidR="007E488B" w:rsidRDefault="007E488B" w:rsidP="007E488B">
      <w:pPr>
        <w:pStyle w:val="Paragraphedeliste"/>
        <w:numPr>
          <w:ilvl w:val="0"/>
          <w:numId w:val="46"/>
        </w:numPr>
        <w:spacing w:after="160" w:line="259" w:lineRule="auto"/>
      </w:pPr>
      <w:r w:rsidRPr="003710AA">
        <w:t xml:space="preserve">Nouvelles installations : capacité, objectifs de recyclage / incorporation, objectifs de rendements et de qualité, </w:t>
      </w:r>
    </w:p>
    <w:p w14:paraId="2E04134E" w14:textId="77777777" w:rsidR="007E488B" w:rsidRDefault="007E488B" w:rsidP="007E488B">
      <w:pPr>
        <w:pStyle w:val="Paragraphedeliste"/>
        <w:numPr>
          <w:ilvl w:val="0"/>
          <w:numId w:val="46"/>
        </w:numPr>
        <w:spacing w:after="160" w:line="259" w:lineRule="auto"/>
      </w:pPr>
      <w:r w:rsidRPr="003710AA">
        <w:t>Nouveaux besoins en gisement d’approvisionnement et / ou débouché,</w:t>
      </w:r>
    </w:p>
    <w:p w14:paraId="6D655EF7" w14:textId="77777777" w:rsidR="007E488B" w:rsidRDefault="007E488B" w:rsidP="007E488B">
      <w:pPr>
        <w:pStyle w:val="Paragraphedeliste"/>
        <w:numPr>
          <w:ilvl w:val="0"/>
          <w:numId w:val="46"/>
        </w:numPr>
        <w:spacing w:after="160" w:line="259" w:lineRule="auto"/>
      </w:pPr>
      <w:r>
        <w:t>Caractérisation des nouvelles sources de gisement et nouveaux débouchés potentiels (quantité, qualité, résine, disponibilité a priori, proximité, risque d’évolution)</w:t>
      </w:r>
    </w:p>
    <w:p w14:paraId="64F91C72" w14:textId="77777777" w:rsidR="007E488B" w:rsidRDefault="007E488B" w:rsidP="007E488B">
      <w:pPr>
        <w:pStyle w:val="Paragraphedeliste"/>
        <w:numPr>
          <w:ilvl w:val="0"/>
          <w:numId w:val="46"/>
        </w:numPr>
        <w:spacing w:after="160" w:line="259" w:lineRule="auto"/>
      </w:pPr>
      <w:r>
        <w:t>Premières caractéristiques du projet :</w:t>
      </w:r>
    </w:p>
    <w:p w14:paraId="43C51EDA" w14:textId="77777777" w:rsidR="007E488B" w:rsidRDefault="007E488B" w:rsidP="007E488B">
      <w:pPr>
        <w:pStyle w:val="Paragraphedeliste"/>
        <w:numPr>
          <w:ilvl w:val="0"/>
          <w:numId w:val="47"/>
        </w:numPr>
        <w:spacing w:after="160" w:line="259" w:lineRule="auto"/>
      </w:pPr>
      <w:r>
        <w:t>Diagramme fonctionnel</w:t>
      </w:r>
    </w:p>
    <w:p w14:paraId="7C3D5813" w14:textId="77777777" w:rsidR="007E488B" w:rsidRDefault="007E488B" w:rsidP="007E488B">
      <w:pPr>
        <w:pStyle w:val="Paragraphedeliste"/>
        <w:numPr>
          <w:ilvl w:val="0"/>
          <w:numId w:val="47"/>
        </w:numPr>
        <w:spacing w:after="160" w:line="259" w:lineRule="auto"/>
      </w:pPr>
      <w:r>
        <w:t>Principaux objectives de performances (capacité, qualité, rendement matière, taux de recyclage / incorporation visés)</w:t>
      </w:r>
    </w:p>
    <w:p w14:paraId="5868CAA9" w14:textId="77777777" w:rsidR="007E488B" w:rsidRDefault="007E488B" w:rsidP="007E488B">
      <w:pPr>
        <w:pStyle w:val="Paragraphedeliste"/>
        <w:numPr>
          <w:ilvl w:val="0"/>
          <w:numId w:val="47"/>
        </w:numPr>
        <w:spacing w:after="160" w:line="259" w:lineRule="auto"/>
      </w:pPr>
      <w:r>
        <w:t>Principaux paramètres d’exploitation</w:t>
      </w:r>
    </w:p>
    <w:p w14:paraId="473395AD" w14:textId="77777777" w:rsidR="007E488B" w:rsidRDefault="007E488B" w:rsidP="007E488B">
      <w:pPr>
        <w:pStyle w:val="Paragraphedeliste"/>
        <w:numPr>
          <w:ilvl w:val="0"/>
          <w:numId w:val="47"/>
        </w:numPr>
        <w:spacing w:after="160" w:line="259" w:lineRule="auto"/>
      </w:pPr>
      <w:r>
        <w:t>Zone d’implantation</w:t>
      </w:r>
    </w:p>
    <w:p w14:paraId="2101F759" w14:textId="77777777" w:rsidR="007E488B" w:rsidRDefault="007E488B" w:rsidP="007E488B">
      <w:pPr>
        <w:pStyle w:val="Paragraphedeliste"/>
        <w:numPr>
          <w:ilvl w:val="0"/>
          <w:numId w:val="48"/>
        </w:numPr>
        <w:spacing w:after="160" w:line="259" w:lineRule="auto"/>
      </w:pPr>
      <w:r>
        <w:t>Scénarios techniques envisagées pour répondre à ces objectifs, et comparaison de ceux-ci entre eux</w:t>
      </w:r>
    </w:p>
    <w:p w14:paraId="637AE194" w14:textId="77777777" w:rsidR="007E488B" w:rsidRDefault="007E488B" w:rsidP="007E488B">
      <w:pPr>
        <w:pStyle w:val="Paragraphedeliste"/>
        <w:numPr>
          <w:ilvl w:val="0"/>
          <w:numId w:val="49"/>
        </w:numPr>
        <w:spacing w:after="160" w:line="259" w:lineRule="auto"/>
      </w:pPr>
      <w:r>
        <w:t>Identification des technologies possibles et panels de fournisseurs associés</w:t>
      </w:r>
    </w:p>
    <w:p w14:paraId="7C2CD935" w14:textId="77777777" w:rsidR="007E488B" w:rsidRDefault="007E488B" w:rsidP="007E488B">
      <w:pPr>
        <w:pStyle w:val="Paragraphedeliste"/>
        <w:numPr>
          <w:ilvl w:val="0"/>
          <w:numId w:val="49"/>
        </w:numPr>
        <w:spacing w:after="160" w:line="259" w:lineRule="auto"/>
      </w:pPr>
      <w:r>
        <w:t>Comparaison qualitative des technologies et scénarios associées (avantages / inconvénients), notamment en termes d’impact environnemental</w:t>
      </w:r>
    </w:p>
    <w:p w14:paraId="5F95BC6A" w14:textId="3AAF0C00" w:rsidR="007E488B" w:rsidRPr="003710AA" w:rsidRDefault="007E488B" w:rsidP="007E488B">
      <w:pPr>
        <w:pStyle w:val="Paragraphedeliste"/>
        <w:numPr>
          <w:ilvl w:val="0"/>
          <w:numId w:val="49"/>
        </w:numPr>
        <w:spacing w:after="160" w:line="259" w:lineRule="auto"/>
      </w:pPr>
      <w:r>
        <w:t xml:space="preserve">Planning grossier : Grands jalons, dont jalons fonciers et </w:t>
      </w:r>
      <w:proofErr w:type="spellStart"/>
      <w:r>
        <w:t>permitting</w:t>
      </w:r>
      <w:proofErr w:type="spellEnd"/>
      <w:r>
        <w:t xml:space="preserve"> / réglementaires, mise en service prévisionnelle. </w:t>
      </w:r>
    </w:p>
    <w:p w14:paraId="0E6A1995" w14:textId="77777777" w:rsidR="007E488B" w:rsidRDefault="007E488B" w:rsidP="007E488B">
      <w:pPr>
        <w:pStyle w:val="Paragraphedeliste"/>
        <w:numPr>
          <w:ilvl w:val="0"/>
          <w:numId w:val="49"/>
        </w:numPr>
        <w:spacing w:after="160" w:line="259" w:lineRule="auto"/>
      </w:pPr>
      <w:proofErr w:type="spellStart"/>
      <w:r>
        <w:t>Pré-</w:t>
      </w:r>
      <w:r w:rsidRPr="003710AA">
        <w:t>dimensionnement</w:t>
      </w:r>
      <w:proofErr w:type="spellEnd"/>
      <w:r w:rsidRPr="003710AA">
        <w:t xml:space="preserve"> (capacités</w:t>
      </w:r>
      <w:r>
        <w:t xml:space="preserve"> et</w:t>
      </w:r>
      <w:r w:rsidRPr="003710AA">
        <w:t xml:space="preserve"> puissances consommées</w:t>
      </w:r>
      <w:r>
        <w:t xml:space="preserve"> des équipements principaux)</w:t>
      </w:r>
      <w:r w:rsidRPr="003710AA">
        <w:t xml:space="preserve"> </w:t>
      </w:r>
    </w:p>
    <w:p w14:paraId="17643243" w14:textId="77777777" w:rsidR="007E488B" w:rsidRPr="003710AA" w:rsidRDefault="007E488B" w:rsidP="007E488B">
      <w:pPr>
        <w:pStyle w:val="Paragraphedeliste"/>
        <w:numPr>
          <w:ilvl w:val="0"/>
          <w:numId w:val="49"/>
        </w:numPr>
        <w:spacing w:after="160" w:line="259" w:lineRule="auto"/>
      </w:pPr>
      <w:r>
        <w:t xml:space="preserve">Evaluation </w:t>
      </w:r>
      <w:r w:rsidRPr="003710AA">
        <w:t xml:space="preserve">des </w:t>
      </w:r>
      <w:r>
        <w:t>CAPEX</w:t>
      </w:r>
      <w:r w:rsidRPr="003710AA">
        <w:t xml:space="preserve"> du projet à</w:t>
      </w:r>
      <w:r>
        <w:t xml:space="preserve"> ~</w:t>
      </w:r>
      <w:r w:rsidRPr="003710AA">
        <w:t xml:space="preserve"> </w:t>
      </w:r>
      <w:r>
        <w:t>-/ +</w:t>
      </w:r>
      <w:r w:rsidRPr="003710AA">
        <w:t xml:space="preserve">50% </w:t>
      </w:r>
    </w:p>
    <w:p w14:paraId="79E8F29A" w14:textId="77777777" w:rsidR="007E488B" w:rsidRPr="003710AA" w:rsidRDefault="007E488B" w:rsidP="007E488B">
      <w:pPr>
        <w:pStyle w:val="Paragraphedeliste"/>
        <w:numPr>
          <w:ilvl w:val="0"/>
          <w:numId w:val="49"/>
        </w:numPr>
        <w:spacing w:after="160" w:line="259" w:lineRule="auto"/>
      </w:pPr>
      <w:r>
        <w:t>Evaluation des principaux OPEX</w:t>
      </w:r>
    </w:p>
    <w:p w14:paraId="78AFFBF9" w14:textId="77777777" w:rsidR="007E488B" w:rsidRPr="003710AA" w:rsidRDefault="007E488B" w:rsidP="007E488B">
      <w:pPr>
        <w:pStyle w:val="Paragraphedeliste"/>
        <w:ind w:left="1800"/>
      </w:pPr>
    </w:p>
    <w:p w14:paraId="12626D61" w14:textId="77777777" w:rsidR="007E488B" w:rsidRPr="007851EA" w:rsidRDefault="007E488B" w:rsidP="007E488B">
      <w:pPr>
        <w:pStyle w:val="Paragraphedeliste"/>
        <w:numPr>
          <w:ilvl w:val="0"/>
          <w:numId w:val="44"/>
        </w:numPr>
        <w:spacing w:after="160" w:line="259" w:lineRule="auto"/>
        <w:rPr>
          <w:b/>
          <w:bCs/>
        </w:rPr>
      </w:pPr>
      <w:r w:rsidRPr="007851EA">
        <w:rPr>
          <w:b/>
          <w:bCs/>
        </w:rPr>
        <w:t>Préconisation sur l’intérêt à poursuivre ou non les études : si oui, préconisation sur le ou les scénarios techniques retenus pour la phase faisabilité.</w:t>
      </w:r>
    </w:p>
    <w:p w14:paraId="650AE7B2" w14:textId="77777777" w:rsidR="007E488B" w:rsidRDefault="007E488B" w:rsidP="007E488B">
      <w:pPr>
        <w:pStyle w:val="Paragraphedeliste"/>
      </w:pPr>
    </w:p>
    <w:p w14:paraId="6E67801D" w14:textId="3FCA0DFB" w:rsidR="007E488B" w:rsidRDefault="00C90D24" w:rsidP="00C90D24">
      <w:pPr>
        <w:pStyle w:val="Paragraphedeliste"/>
        <w:numPr>
          <w:ilvl w:val="1"/>
          <w:numId w:val="26"/>
        </w:numPr>
        <w:rPr>
          <w:b/>
          <w:bCs/>
          <w:color w:val="00B0F0"/>
          <w:u w:val="single"/>
        </w:rPr>
      </w:pPr>
      <w:r>
        <w:rPr>
          <w:b/>
          <w:bCs/>
          <w:color w:val="00B0F0"/>
          <w:u w:val="single"/>
        </w:rPr>
        <w:t>L’é</w:t>
      </w:r>
      <w:r w:rsidR="007E488B" w:rsidRPr="00C54362">
        <w:rPr>
          <w:b/>
          <w:bCs/>
          <w:color w:val="00B0F0"/>
          <w:u w:val="single"/>
        </w:rPr>
        <w:t xml:space="preserve">tude de faisabilité </w:t>
      </w:r>
    </w:p>
    <w:p w14:paraId="13AABA52" w14:textId="6D52F2F9" w:rsidR="007E488B" w:rsidRPr="007851EA" w:rsidRDefault="007E488B" w:rsidP="007E488B">
      <w:r w:rsidRPr="007851EA">
        <w:t>Elle permet d’affiner le projet et donc son estimation sur la base des orientations données en phase diagnostic – opportunité. Elle permet d’aboutir à une seule solution retenue et d’en confirmer l’intérêt économique, environnemental et commercial et la faisabilité technique. Ce niveau de précision d’étude est celui qui permet généralement d’enclencher la décision projet. Mais, parfois, la décision projet peut être prise plus t</w:t>
      </w:r>
      <w:r w:rsidR="00C90D24">
        <w:t>ô</w:t>
      </w:r>
      <w:r w:rsidRPr="007851EA">
        <w:t>t (à l’issue de l’opportunité), ou au contraire sous réserves de confirmation par des études postes décision.</w:t>
      </w:r>
    </w:p>
    <w:p w14:paraId="17BA90EA" w14:textId="77777777" w:rsidR="007E488B" w:rsidRPr="007851EA" w:rsidRDefault="007E488B" w:rsidP="007E488B">
      <w:pPr>
        <w:pStyle w:val="Paragraphedeliste"/>
        <w:numPr>
          <w:ilvl w:val="0"/>
          <w:numId w:val="52"/>
        </w:numPr>
        <w:spacing w:after="160" w:line="259" w:lineRule="auto"/>
      </w:pPr>
      <w:r w:rsidRPr="007851EA">
        <w:rPr>
          <w:b/>
          <w:bCs/>
          <w:u w:val="single"/>
        </w:rPr>
        <w:t>Modèle d’approvisionnement</w:t>
      </w:r>
      <w:r w:rsidRPr="007851EA">
        <w:t xml:space="preserve"> à l’issue d’une investigation prospectives auprès des gisements potentiels identifiés</w:t>
      </w:r>
    </w:p>
    <w:p w14:paraId="6B563287" w14:textId="77777777" w:rsidR="007E488B" w:rsidRPr="007851EA" w:rsidRDefault="007E488B" w:rsidP="007E488B">
      <w:pPr>
        <w:pStyle w:val="Paragraphedeliste"/>
        <w:numPr>
          <w:ilvl w:val="0"/>
          <w:numId w:val="52"/>
        </w:numPr>
        <w:spacing w:after="160" w:line="259" w:lineRule="auto"/>
      </w:pPr>
      <w:r w:rsidRPr="007851EA">
        <w:rPr>
          <w:b/>
          <w:bCs/>
          <w:u w:val="single"/>
        </w:rPr>
        <w:t>Modèle de production annuel</w:t>
      </w:r>
      <w:r w:rsidRPr="007851EA">
        <w:t xml:space="preserve"> à l’issue d’une investigation prospective auprès des clients / débouchés potentiels identifiés</w:t>
      </w:r>
    </w:p>
    <w:p w14:paraId="64DD56DB" w14:textId="77777777" w:rsidR="007E488B" w:rsidRPr="007851EA" w:rsidRDefault="007E488B" w:rsidP="007E488B">
      <w:pPr>
        <w:pStyle w:val="Paragraphedeliste"/>
        <w:numPr>
          <w:ilvl w:val="0"/>
          <w:numId w:val="52"/>
        </w:numPr>
        <w:spacing w:after="160" w:line="259" w:lineRule="auto"/>
      </w:pPr>
      <w:r w:rsidRPr="007851EA">
        <w:rPr>
          <w:b/>
          <w:bCs/>
          <w:u w:val="single"/>
        </w:rPr>
        <w:t>Etude plus approfondie d’un ou deux scénarios techniques retenus</w:t>
      </w:r>
      <w:r w:rsidRPr="007851EA">
        <w:t xml:space="preserve"> suite à la phase diagnostic et opportunité :</w:t>
      </w:r>
    </w:p>
    <w:p w14:paraId="1A5A0C77" w14:textId="77777777" w:rsidR="007E488B" w:rsidRPr="007851EA" w:rsidRDefault="007E488B" w:rsidP="007E488B">
      <w:pPr>
        <w:pStyle w:val="Paragraphedeliste"/>
        <w:numPr>
          <w:ilvl w:val="0"/>
          <w:numId w:val="51"/>
        </w:numPr>
        <w:spacing w:after="160" w:line="259" w:lineRule="auto"/>
      </w:pPr>
      <w:r w:rsidRPr="007851EA">
        <w:t>Diagramme de flux process de l’unité, principales fonctions contrôle-commande</w:t>
      </w:r>
    </w:p>
    <w:p w14:paraId="0B9D0335" w14:textId="77777777" w:rsidR="007E488B" w:rsidRPr="007851EA" w:rsidRDefault="007E488B" w:rsidP="007E488B">
      <w:pPr>
        <w:pStyle w:val="Paragraphedeliste"/>
        <w:numPr>
          <w:ilvl w:val="0"/>
          <w:numId w:val="51"/>
        </w:numPr>
        <w:spacing w:after="160" w:line="259" w:lineRule="auto"/>
      </w:pPr>
      <w:r w:rsidRPr="007851EA">
        <w:t>Affinage des données de dimensionnement et principales spécifications des équipements et des fonctions (puissance, débit, principales spécifications qualité, spécifications électriques, de contrôle-commande, sécurité par exemple)</w:t>
      </w:r>
    </w:p>
    <w:p w14:paraId="2190B0CB" w14:textId="77777777" w:rsidR="007E488B" w:rsidRPr="007851EA" w:rsidRDefault="007E488B" w:rsidP="007E488B">
      <w:pPr>
        <w:pStyle w:val="Paragraphedeliste"/>
        <w:numPr>
          <w:ilvl w:val="0"/>
          <w:numId w:val="51"/>
        </w:numPr>
        <w:spacing w:after="160" w:line="259" w:lineRule="auto"/>
      </w:pPr>
      <w:r w:rsidRPr="007851EA">
        <w:t>Stratégies d’ingénierie dimensionnante pour le cout projet et la robustesse de fonctionnement : par exemple, équipements d’appoint / secours, politique de redondance, choix des types d’utilités et impact sur le dimensionnement des en entrée ou mutualisés sur site, capacités de stockage des intrants du procédé</w:t>
      </w:r>
    </w:p>
    <w:p w14:paraId="46DB197D" w14:textId="77777777" w:rsidR="007E488B" w:rsidRDefault="007E488B" w:rsidP="007E488B">
      <w:pPr>
        <w:pStyle w:val="Paragraphedeliste"/>
        <w:numPr>
          <w:ilvl w:val="0"/>
          <w:numId w:val="51"/>
        </w:numPr>
        <w:spacing w:after="160" w:line="259" w:lineRule="auto"/>
      </w:pPr>
      <w:r>
        <w:t>Implantation, bâtiments éventuels</w:t>
      </w:r>
    </w:p>
    <w:p w14:paraId="5E6D9DA9" w14:textId="57E5389C" w:rsidR="007E488B" w:rsidRDefault="007E488B" w:rsidP="007E488B">
      <w:pPr>
        <w:pStyle w:val="Paragraphedeliste"/>
        <w:numPr>
          <w:ilvl w:val="0"/>
          <w:numId w:val="51"/>
        </w:numPr>
        <w:spacing w:after="160" w:line="259" w:lineRule="auto"/>
      </w:pPr>
      <w:r>
        <w:t>Proposition d’un al</w:t>
      </w:r>
      <w:r w:rsidR="000C6DDC">
        <w:t>l</w:t>
      </w:r>
      <w:r>
        <w:t xml:space="preserve">otissement avec un </w:t>
      </w:r>
      <w:proofErr w:type="spellStart"/>
      <w:r>
        <w:t>pré-programme</w:t>
      </w:r>
      <w:proofErr w:type="spellEnd"/>
      <w:r>
        <w:t xml:space="preserve"> de travaux </w:t>
      </w:r>
    </w:p>
    <w:p w14:paraId="2E4640A6" w14:textId="3923B0FB" w:rsidR="007E488B" w:rsidRDefault="007E488B" w:rsidP="007E488B">
      <w:pPr>
        <w:pStyle w:val="Paragraphedeliste"/>
        <w:numPr>
          <w:ilvl w:val="0"/>
          <w:numId w:val="51"/>
        </w:numPr>
        <w:spacing w:after="160" w:line="259" w:lineRule="auto"/>
      </w:pPr>
      <w:proofErr w:type="spellStart"/>
      <w:r>
        <w:t>Pré-consultation</w:t>
      </w:r>
      <w:proofErr w:type="spellEnd"/>
      <w:r>
        <w:t xml:space="preserve"> de fournisseurs sur les équipements majeurs : ceux-ci fournissent en général des devis </w:t>
      </w:r>
      <w:r w:rsidR="007851EA">
        <w:t>(non engageants à ce stade)</w:t>
      </w:r>
    </w:p>
    <w:p w14:paraId="582AFB7E" w14:textId="77777777" w:rsidR="007E488B" w:rsidRDefault="007E488B" w:rsidP="007E488B">
      <w:pPr>
        <w:pStyle w:val="Paragraphedeliste"/>
        <w:numPr>
          <w:ilvl w:val="0"/>
          <w:numId w:val="51"/>
        </w:numPr>
        <w:spacing w:after="160" w:line="259" w:lineRule="auto"/>
      </w:pPr>
      <w:r>
        <w:t>Estimation à +/-30% d’incertitude des CAPEX sur tout le périmètre projet</w:t>
      </w:r>
    </w:p>
    <w:p w14:paraId="03FEECCA" w14:textId="77777777" w:rsidR="007E488B" w:rsidRDefault="007E488B" w:rsidP="007E488B">
      <w:pPr>
        <w:pStyle w:val="Paragraphedeliste"/>
        <w:numPr>
          <w:ilvl w:val="0"/>
          <w:numId w:val="51"/>
        </w:numPr>
        <w:spacing w:after="160" w:line="259" w:lineRule="auto"/>
      </w:pPr>
      <w:r w:rsidRPr="00DB2CEC">
        <w:rPr>
          <w:u w:val="single"/>
        </w:rPr>
        <w:t>Dans le cadre du RGEC, pour faciliter l’évaluation de l’aide, l’estimation du CAPEX d’une solution de référence ou d’un scénario contrefactuel sans plus-value environnementale est préconisé en phase faisabilité</w:t>
      </w:r>
      <w:r>
        <w:t>.</w:t>
      </w:r>
    </w:p>
    <w:p w14:paraId="65CEB6F4" w14:textId="77777777" w:rsidR="007E488B" w:rsidRDefault="007E488B" w:rsidP="007E488B">
      <w:pPr>
        <w:pStyle w:val="Paragraphedeliste"/>
        <w:numPr>
          <w:ilvl w:val="0"/>
          <w:numId w:val="51"/>
        </w:numPr>
        <w:spacing w:after="160" w:line="259" w:lineRule="auto"/>
      </w:pPr>
      <w:r>
        <w:lastRenderedPageBreak/>
        <w:t>Evaluation des moyens humains mobilisés (interne / externe) et premier schéma de gouvernance projet (MOA / AMOA / MOE,...), choix de la formule projet (Clé en Main ou non par exemple)</w:t>
      </w:r>
    </w:p>
    <w:p w14:paraId="464DA9F9" w14:textId="77777777" w:rsidR="007E488B" w:rsidRDefault="007E488B" w:rsidP="007E488B">
      <w:pPr>
        <w:pStyle w:val="Paragraphedeliste"/>
        <w:numPr>
          <w:ilvl w:val="0"/>
          <w:numId w:val="51"/>
        </w:numPr>
        <w:spacing w:after="160" w:line="259" w:lineRule="auto"/>
      </w:pPr>
      <w:r>
        <w:t>Evaluation du plan de financement : fonds propres, emprunt, subventions, fiscalité</w:t>
      </w:r>
    </w:p>
    <w:p w14:paraId="2C7E8E8C" w14:textId="77777777" w:rsidR="007E488B" w:rsidRDefault="007E488B" w:rsidP="007E488B">
      <w:pPr>
        <w:pStyle w:val="Paragraphedeliste"/>
        <w:numPr>
          <w:ilvl w:val="0"/>
          <w:numId w:val="51"/>
        </w:numPr>
        <w:spacing w:after="160" w:line="259" w:lineRule="auto"/>
      </w:pPr>
      <w:r>
        <w:t>Evaluation du coût de production moyen sur la durée du projet – vérifier sa compatibilité économique</w:t>
      </w:r>
    </w:p>
    <w:p w14:paraId="0E2F6994" w14:textId="77777777" w:rsidR="007E488B" w:rsidRDefault="007E488B" w:rsidP="007E488B">
      <w:pPr>
        <w:pStyle w:val="Paragraphedeliste"/>
        <w:numPr>
          <w:ilvl w:val="0"/>
          <w:numId w:val="51"/>
        </w:numPr>
        <w:spacing w:after="160" w:line="259" w:lineRule="auto"/>
      </w:pPr>
      <w:r>
        <w:t xml:space="preserve">Affinage du planning prévisionnel de </w:t>
      </w:r>
      <w:proofErr w:type="spellStart"/>
      <w:r>
        <w:t>permitting</w:t>
      </w:r>
      <w:proofErr w:type="spellEnd"/>
      <w:r>
        <w:t xml:space="preserve"> et du planning global</w:t>
      </w:r>
    </w:p>
    <w:p w14:paraId="4BF208A3" w14:textId="77777777" w:rsidR="007E488B" w:rsidRDefault="007E488B" w:rsidP="007E488B">
      <w:pPr>
        <w:pStyle w:val="Paragraphedeliste"/>
        <w:numPr>
          <w:ilvl w:val="0"/>
          <w:numId w:val="51"/>
        </w:numPr>
        <w:spacing w:after="160" w:line="259" w:lineRule="auto"/>
      </w:pPr>
      <w:r>
        <w:t>Première quantification sur quelques indicateurs environnementaux clés si possibles (GES, consommation d’énergie du projet sur sa durée de vie)</w:t>
      </w:r>
    </w:p>
    <w:p w14:paraId="1F42460F" w14:textId="77777777" w:rsidR="007E488B" w:rsidRDefault="007E488B" w:rsidP="007E488B">
      <w:pPr>
        <w:pStyle w:val="Paragraphedeliste"/>
        <w:ind w:left="1080"/>
      </w:pPr>
    </w:p>
    <w:p w14:paraId="4C86760E" w14:textId="4F5C4EA5" w:rsidR="007E488B" w:rsidRPr="002F5EA0" w:rsidRDefault="00C90D24" w:rsidP="00C90D24">
      <w:pPr>
        <w:pStyle w:val="Paragraphedeliste"/>
        <w:numPr>
          <w:ilvl w:val="1"/>
          <w:numId w:val="26"/>
        </w:numPr>
        <w:rPr>
          <w:b/>
          <w:bCs/>
          <w:color w:val="00B0F0"/>
          <w:u w:val="single"/>
        </w:rPr>
      </w:pPr>
      <w:r>
        <w:rPr>
          <w:b/>
          <w:bCs/>
          <w:color w:val="00B0F0"/>
          <w:u w:val="single"/>
        </w:rPr>
        <w:t>L’é</w:t>
      </w:r>
      <w:r w:rsidR="007E488B" w:rsidRPr="002F5EA0">
        <w:rPr>
          <w:b/>
          <w:bCs/>
          <w:color w:val="00B0F0"/>
          <w:u w:val="single"/>
        </w:rPr>
        <w:t>tude d’ingénierie</w:t>
      </w:r>
      <w:r w:rsidR="005A536D">
        <w:rPr>
          <w:b/>
          <w:bCs/>
          <w:color w:val="00B0F0"/>
          <w:u w:val="single"/>
        </w:rPr>
        <w:t xml:space="preserve"> </w:t>
      </w:r>
      <w:r w:rsidR="007E488B" w:rsidRPr="002F5EA0">
        <w:rPr>
          <w:b/>
          <w:bCs/>
          <w:color w:val="00B0F0"/>
          <w:u w:val="single"/>
        </w:rPr>
        <w:t>:</w:t>
      </w:r>
    </w:p>
    <w:p w14:paraId="5D6BD14C" w14:textId="77777777" w:rsidR="007E488B" w:rsidRPr="00C90D24" w:rsidRDefault="007E488B" w:rsidP="007E488B">
      <w:r w:rsidRPr="00C90D24">
        <w:t>Cette étude est la première étape après la décision d’investissement et est donc une dépense éligible dans le cadre de l’AAP France 2030 (aide à l’investissement). Elle permet de rentrer dans un niveau de détail qui servira de base pour :</w:t>
      </w:r>
    </w:p>
    <w:p w14:paraId="0C494520" w14:textId="77777777" w:rsidR="007E488B" w:rsidRPr="00C90D24" w:rsidRDefault="007E488B" w:rsidP="007E488B">
      <w:pPr>
        <w:pStyle w:val="Paragraphedeliste"/>
        <w:numPr>
          <w:ilvl w:val="0"/>
          <w:numId w:val="44"/>
        </w:numPr>
        <w:spacing w:after="160" w:line="259" w:lineRule="auto"/>
      </w:pPr>
      <w:r w:rsidRPr="00C90D24">
        <w:t>Construire ensuite les spécifications nécessaires aux cahiers des charge des consultations de sous-traitants et équipementiers (études détaillées du Dossier de Consultation des Entreprises)</w:t>
      </w:r>
    </w:p>
    <w:p w14:paraId="71EDA168" w14:textId="77777777" w:rsidR="007E488B" w:rsidRPr="00C90D24" w:rsidRDefault="007E488B" w:rsidP="007E488B">
      <w:pPr>
        <w:pStyle w:val="Paragraphedeliste"/>
        <w:numPr>
          <w:ilvl w:val="0"/>
          <w:numId w:val="44"/>
        </w:numPr>
        <w:spacing w:after="160" w:line="259" w:lineRule="auto"/>
      </w:pPr>
      <w:r w:rsidRPr="00C90D24">
        <w:t xml:space="preserve">Construire les spécifications nécessaires aux dossiers de </w:t>
      </w:r>
      <w:proofErr w:type="spellStart"/>
      <w:r w:rsidRPr="00C90D24">
        <w:t>permitting</w:t>
      </w:r>
      <w:proofErr w:type="spellEnd"/>
      <w:r w:rsidRPr="00C90D24">
        <w:t>.</w:t>
      </w:r>
    </w:p>
    <w:p w14:paraId="4456093E" w14:textId="77777777" w:rsidR="007E488B" w:rsidRDefault="007E488B" w:rsidP="007E488B">
      <w:r>
        <w:t>Elle fournit par exemple un affinage des livrables déjà réalisés en phase opportunité et faisabilité, mais aussi des livrables techniques précis supplémentaires tels que :</w:t>
      </w:r>
    </w:p>
    <w:p w14:paraId="33AD701B" w14:textId="77777777" w:rsidR="007E488B" w:rsidRDefault="007E488B" w:rsidP="007E488B">
      <w:pPr>
        <w:pStyle w:val="Paragraphedeliste"/>
        <w:numPr>
          <w:ilvl w:val="0"/>
          <w:numId w:val="44"/>
        </w:numPr>
        <w:spacing w:after="160" w:line="259" w:lineRule="auto"/>
      </w:pPr>
      <w:r>
        <w:t>Plan d’implantation précis, intégrant des spécifications d’intégration paysagère</w:t>
      </w:r>
    </w:p>
    <w:p w14:paraId="1FB29AD2" w14:textId="521DD4FF" w:rsidR="007E488B" w:rsidRDefault="007E488B" w:rsidP="007E488B">
      <w:pPr>
        <w:pStyle w:val="Paragraphedeliste"/>
        <w:numPr>
          <w:ilvl w:val="0"/>
          <w:numId w:val="44"/>
        </w:numPr>
        <w:spacing w:after="160" w:line="259" w:lineRule="auto"/>
      </w:pPr>
      <w:r>
        <w:t>Diagrammes du Procédés allant jusqu’au</w:t>
      </w:r>
      <w:r w:rsidR="001A0296">
        <w:t xml:space="preserve"> </w:t>
      </w:r>
      <w:r>
        <w:t>niveau Instrumentation (PID)</w:t>
      </w:r>
    </w:p>
    <w:p w14:paraId="21EA2A0E" w14:textId="77777777" w:rsidR="007E488B" w:rsidRDefault="007E488B" w:rsidP="007E488B">
      <w:pPr>
        <w:pStyle w:val="Paragraphedeliste"/>
        <w:numPr>
          <w:ilvl w:val="0"/>
          <w:numId w:val="44"/>
        </w:numPr>
        <w:spacing w:after="160" w:line="259" w:lineRule="auto"/>
      </w:pPr>
      <w:r>
        <w:t>Diagramme des boucles de sécurité d’Urgence et Procédé (ESD, PSD)</w:t>
      </w:r>
    </w:p>
    <w:p w14:paraId="2F5C24AB" w14:textId="77777777" w:rsidR="007E488B" w:rsidRDefault="007E488B" w:rsidP="007E488B">
      <w:pPr>
        <w:pStyle w:val="Paragraphedeliste"/>
        <w:numPr>
          <w:ilvl w:val="0"/>
          <w:numId w:val="44"/>
        </w:numPr>
        <w:spacing w:after="160" w:line="259" w:lineRule="auto"/>
      </w:pPr>
      <w:r>
        <w:t>Liste des équipements dans les différents corps de métiers (équipements principaux, mais aussi vannes, filtres, capteurs, …), métrés de câbles et tuyauteries</w:t>
      </w:r>
    </w:p>
    <w:p w14:paraId="7CF775D4" w14:textId="77777777" w:rsidR="007E488B" w:rsidRDefault="007E488B" w:rsidP="007E488B">
      <w:pPr>
        <w:pStyle w:val="Paragraphedeliste"/>
        <w:numPr>
          <w:ilvl w:val="0"/>
          <w:numId w:val="44"/>
        </w:numPr>
        <w:spacing w:after="160" w:line="259" w:lineRule="auto"/>
      </w:pPr>
      <w:r>
        <w:t>Spécifications pour les réseaux et équipements d’utilités électriques et fluides</w:t>
      </w:r>
    </w:p>
    <w:p w14:paraId="3C7051AF" w14:textId="77777777" w:rsidR="007E488B" w:rsidRDefault="007E488B" w:rsidP="007E488B">
      <w:pPr>
        <w:pStyle w:val="Paragraphedeliste"/>
        <w:numPr>
          <w:ilvl w:val="0"/>
          <w:numId w:val="44"/>
        </w:numPr>
        <w:spacing w:after="160" w:line="259" w:lineRule="auto"/>
      </w:pPr>
      <w:r>
        <w:t xml:space="preserve">Etude </w:t>
      </w:r>
      <w:proofErr w:type="spellStart"/>
      <w:r>
        <w:t>Hazop</w:t>
      </w:r>
      <w:proofErr w:type="spellEnd"/>
      <w:r>
        <w:t>, études d’impact environnemental, études de dangers éventuels</w:t>
      </w:r>
    </w:p>
    <w:p w14:paraId="3BFA703B" w14:textId="77777777" w:rsidR="007E488B" w:rsidRDefault="007E488B" w:rsidP="007E488B">
      <w:pPr>
        <w:pStyle w:val="Paragraphedeliste"/>
        <w:numPr>
          <w:ilvl w:val="0"/>
          <w:numId w:val="44"/>
        </w:numPr>
        <w:spacing w:after="160" w:line="259" w:lineRule="auto"/>
      </w:pPr>
      <w:r>
        <w:t>Allotissement affiné (avec sous-lots par exemple), limites de batteries des différents lots</w:t>
      </w:r>
    </w:p>
    <w:p w14:paraId="11B0501E" w14:textId="6C23708C" w:rsidR="007E488B" w:rsidRDefault="007E488B" w:rsidP="007E488B">
      <w:pPr>
        <w:pStyle w:val="Paragraphedeliste"/>
        <w:numPr>
          <w:ilvl w:val="0"/>
          <w:numId w:val="44"/>
        </w:numPr>
        <w:spacing w:after="160" w:line="259" w:lineRule="auto"/>
      </w:pPr>
      <w:r>
        <w:t>Analyse de risques projets détaillé, et quantification de l’impact sur les coûts du projet</w:t>
      </w:r>
    </w:p>
    <w:p w14:paraId="33FE49B8" w14:textId="7DE234BB" w:rsidR="007E488B" w:rsidRDefault="007E488B" w:rsidP="007E488B">
      <w:pPr>
        <w:pStyle w:val="Paragraphedeliste"/>
        <w:numPr>
          <w:ilvl w:val="0"/>
          <w:numId w:val="44"/>
        </w:numPr>
        <w:spacing w:after="160" w:line="259" w:lineRule="auto"/>
      </w:pPr>
      <w:r w:rsidRPr="00C90D24">
        <w:t>Estimation des CAPEX détaillée à ~ +/-10%,</w:t>
      </w:r>
      <w:r>
        <w:t xml:space="preserve"> </w:t>
      </w:r>
      <w:r w:rsidR="007851EA">
        <w:t>elle peut nécessiter</w:t>
      </w:r>
      <w:r>
        <w:t xml:space="preserve"> une méthode d’évaluation des aléas liés </w:t>
      </w:r>
      <w:r w:rsidR="00475163">
        <w:t>aux risques robustes</w:t>
      </w:r>
      <w:r>
        <w:t>.</w:t>
      </w:r>
    </w:p>
    <w:p w14:paraId="0C63F9DD" w14:textId="77777777" w:rsidR="007E488B" w:rsidRPr="007E488B" w:rsidRDefault="007E488B" w:rsidP="007E488B"/>
    <w:sectPr w:rsidR="007E488B" w:rsidRPr="007E488B" w:rsidSect="00094C8A">
      <w:footerReference w:type="even" r:id="rId14"/>
      <w:footerReference w:type="default" r:id="rId15"/>
      <w:headerReference w:type="first" r:id="rId16"/>
      <w:footerReference w:type="first" r:id="rId17"/>
      <w:pgSz w:w="11906" w:h="16838"/>
      <w:pgMar w:top="1418" w:right="964" w:bottom="1418" w:left="964"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FCBAC" w14:textId="77777777" w:rsidR="008D6EBE" w:rsidRDefault="008D6EBE" w:rsidP="00355E54">
      <w:pPr>
        <w:spacing w:after="0" w:line="240" w:lineRule="auto"/>
      </w:pPr>
      <w:r>
        <w:separator/>
      </w:r>
    </w:p>
  </w:endnote>
  <w:endnote w:type="continuationSeparator" w:id="0">
    <w:p w14:paraId="4B1E4ED2" w14:textId="77777777" w:rsidR="008D6EBE" w:rsidRDefault="008D6EBE"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681397"/>
      <w:docPartObj>
        <w:docPartGallery w:val="Page Numbers (Bottom of Page)"/>
        <w:docPartUnique/>
      </w:docPartObj>
    </w:sdtPr>
    <w:sdtEndPr/>
    <w:sdtContent>
      <w:p w14:paraId="00F95F72" w14:textId="41613ED1" w:rsidR="007D2220" w:rsidRDefault="007D2220" w:rsidP="009671DE">
        <w:pPr>
          <w:pStyle w:val="Pieddepage"/>
          <w:jc w:val="right"/>
        </w:pPr>
        <w:r>
          <w:fldChar w:fldCharType="begin"/>
        </w:r>
        <w:r>
          <w:instrText>PAGE   \* MERGEFORMAT</w:instrText>
        </w:r>
        <w:r>
          <w:fldChar w:fldCharType="separate"/>
        </w:r>
        <w:r>
          <w:t>2</w:t>
        </w:r>
        <w:r>
          <w:fldChar w:fldCharType="end"/>
        </w:r>
        <w:r w:rsidR="009671DE">
          <w:t xml:space="preserve">                                                                 France 2030 - Confidentiel</w:t>
        </w:r>
      </w:p>
    </w:sdtContent>
  </w:sdt>
  <w:p w14:paraId="420CE63C" w14:textId="77777777" w:rsidR="007D2220" w:rsidRDefault="007D222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204227"/>
      <w:docPartObj>
        <w:docPartGallery w:val="Page Numbers (Bottom of Page)"/>
        <w:docPartUnique/>
      </w:docPartObj>
    </w:sdtPr>
    <w:sdtEndPr/>
    <w:sdtContent>
      <w:p w14:paraId="0DA54E4E" w14:textId="69C16CA9" w:rsidR="009671DE" w:rsidRDefault="009671DE" w:rsidP="009671DE">
        <w:pPr>
          <w:pStyle w:val="Pieddepage"/>
          <w:jc w:val="right"/>
        </w:pPr>
        <w:r>
          <w:fldChar w:fldCharType="begin"/>
        </w:r>
        <w:r>
          <w:instrText>PAGE   \* MERGEFORMAT</w:instrText>
        </w:r>
        <w:r>
          <w:fldChar w:fldCharType="separate"/>
        </w:r>
        <w:r>
          <w:t>2</w:t>
        </w:r>
        <w:r>
          <w:fldChar w:fldCharType="end"/>
        </w:r>
        <w:r>
          <w:t xml:space="preserve">                                                                  France 2030 - Confidentiel</w:t>
        </w:r>
      </w:p>
    </w:sdtContent>
  </w:sdt>
  <w:p w14:paraId="2D04F918" w14:textId="77777777" w:rsidR="009671DE" w:rsidRDefault="009671D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4248" w14:textId="7A95D149" w:rsidR="007D2220" w:rsidRDefault="007D2220" w:rsidP="007D2220">
    <w:pPr>
      <w:pStyle w:val="Pieddepage"/>
      <w:jc w:val="right"/>
    </w:pPr>
    <w:r>
      <w:t>France 2030 - Confidentiel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9B8B0" w14:textId="77777777" w:rsidR="008D6EBE" w:rsidRDefault="008D6EBE" w:rsidP="00355E54">
      <w:pPr>
        <w:spacing w:after="0" w:line="240" w:lineRule="auto"/>
      </w:pPr>
      <w:r>
        <w:separator/>
      </w:r>
    </w:p>
  </w:footnote>
  <w:footnote w:type="continuationSeparator" w:id="0">
    <w:p w14:paraId="017E517C" w14:textId="77777777" w:rsidR="008D6EBE" w:rsidRDefault="008D6EBE" w:rsidP="00355E54">
      <w:pPr>
        <w:spacing w:after="0" w:line="240" w:lineRule="auto"/>
      </w:pPr>
      <w:r>
        <w:continuationSeparator/>
      </w:r>
    </w:p>
  </w:footnote>
  <w:footnote w:id="1">
    <w:p w14:paraId="285A8A43" w14:textId="77777777" w:rsidR="00615141" w:rsidRDefault="00615141" w:rsidP="00615141">
      <w:pPr>
        <w:pStyle w:val="Notedebasdepage"/>
      </w:pPr>
      <w:r>
        <w:rPr>
          <w:rStyle w:val="Appelnotedebasdep"/>
        </w:rPr>
        <w:footnoteRef/>
      </w:r>
      <w:r>
        <w:t xml:space="preserve"> Pour rappel, l’incorporation de MPR dans des emballages ménagers non recyclables selon les critères définis par le cahier des charges de cet appel à projets n’est pas éligible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C9AA" w14:textId="6273BC49" w:rsidR="00891918" w:rsidRDefault="007D2220" w:rsidP="007D2220">
    <w:pPr>
      <w:pStyle w:val="En-tte"/>
    </w:pPr>
    <w:r>
      <w:rPr>
        <w:noProof/>
      </w:rPr>
      <w:drawing>
        <wp:anchor distT="0" distB="0" distL="114300" distR="114300" simplePos="0" relativeHeight="251661824" behindDoc="0" locked="0" layoutInCell="1" allowOverlap="1" wp14:anchorId="26D00462" wp14:editId="34187B86">
          <wp:simplePos x="0" y="0"/>
          <wp:positionH relativeFrom="margin">
            <wp:align>left</wp:align>
          </wp:positionH>
          <wp:positionV relativeFrom="paragraph">
            <wp:posOffset>170180</wp:posOffset>
          </wp:positionV>
          <wp:extent cx="1647825" cy="914400"/>
          <wp:effectExtent l="0" t="0" r="9525" b="0"/>
          <wp:wrapTopAndBottom/>
          <wp:docPr id="6" name="Image 6" descr="Gouvernement_RVB"/>
          <wp:cNvGraphicFramePr/>
          <a:graphic xmlns:a="http://schemas.openxmlformats.org/drawingml/2006/main">
            <a:graphicData uri="http://schemas.openxmlformats.org/drawingml/2006/picture">
              <pic:pic xmlns:pic="http://schemas.openxmlformats.org/drawingml/2006/picture">
                <pic:nvPicPr>
                  <pic:cNvPr id="6" name="Image 6" descr="Gouvernement_RV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anchor>
      </w:drawing>
    </w:r>
    <w:r>
      <w:rPr>
        <w:b/>
        <w:noProof/>
        <w:color w:val="3CB6EC"/>
        <w:sz w:val="40"/>
        <w:szCs w:val="40"/>
      </w:rPr>
      <w:drawing>
        <wp:anchor distT="0" distB="0" distL="114300" distR="114300" simplePos="0" relativeHeight="251660800" behindDoc="0" locked="0" layoutInCell="1" allowOverlap="1" wp14:anchorId="6D1BDA79" wp14:editId="6B45FE59">
          <wp:simplePos x="0" y="0"/>
          <wp:positionH relativeFrom="column">
            <wp:posOffset>2550160</wp:posOffset>
          </wp:positionH>
          <wp:positionV relativeFrom="paragraph">
            <wp:posOffset>132080</wp:posOffset>
          </wp:positionV>
          <wp:extent cx="1524000" cy="768350"/>
          <wp:effectExtent l="0" t="0" r="0" b="0"/>
          <wp:wrapTopAndBottom/>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524000" cy="768350"/>
                  </a:xfrm>
                  <a:prstGeom prst="rect">
                    <a:avLst/>
                  </a:prstGeom>
                </pic:spPr>
              </pic:pic>
            </a:graphicData>
          </a:graphic>
        </wp:anchor>
      </w:drawing>
    </w:r>
    <w:r>
      <w:rPr>
        <w:noProof/>
      </w:rPr>
      <w:drawing>
        <wp:anchor distT="0" distB="0" distL="114300" distR="114300" simplePos="0" relativeHeight="251659776" behindDoc="0" locked="0" layoutInCell="1" allowOverlap="1" wp14:anchorId="4CBAFF3B" wp14:editId="0FB15216">
          <wp:simplePos x="0" y="0"/>
          <wp:positionH relativeFrom="column">
            <wp:posOffset>5407660</wp:posOffset>
          </wp:positionH>
          <wp:positionV relativeFrom="paragraph">
            <wp:posOffset>141605</wp:posOffset>
          </wp:positionV>
          <wp:extent cx="689610" cy="819150"/>
          <wp:effectExtent l="0" t="0" r="0" b="0"/>
          <wp:wrapTopAndBottom/>
          <wp:docPr id="9" name="Image 9"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9610" cy="8191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A92"/>
    <w:multiLevelType w:val="hybridMultilevel"/>
    <w:tmpl w:val="634AA960"/>
    <w:lvl w:ilvl="0" w:tplc="355A41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D72F6D"/>
    <w:multiLevelType w:val="multilevel"/>
    <w:tmpl w:val="3D24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8351E8"/>
    <w:multiLevelType w:val="multilevel"/>
    <w:tmpl w:val="6A6C20FA"/>
    <w:lvl w:ilvl="0">
      <w:start w:val="1"/>
      <w:numFmt w:val="decimal"/>
      <w:lvlText w:val="%1."/>
      <w:lvlJc w:val="left"/>
      <w:pPr>
        <w:ind w:left="360" w:hanging="360"/>
      </w:pPr>
      <w:rPr>
        <w:rFonts w:hint="default"/>
        <w:b w:val="0"/>
      </w:rPr>
    </w:lvl>
    <w:lvl w:ilvl="1">
      <w:start w:val="1"/>
      <w:numFmt w:val="decimal"/>
      <w:isLgl/>
      <w:lvlText w:val="%1.%2."/>
      <w:lvlJc w:val="left"/>
      <w:pPr>
        <w:ind w:left="470" w:hanging="470"/>
      </w:pPr>
      <w:rPr>
        <w:rFonts w:hint="default"/>
        <w:color w:val="C0504D" w:themeColor="accent2"/>
      </w:rPr>
    </w:lvl>
    <w:lvl w:ilvl="2">
      <w:start w:val="3"/>
      <w:numFmt w:val="decimal"/>
      <w:isLgl/>
      <w:lvlText w:val="%1.%2.%3."/>
      <w:lvlJc w:val="left"/>
      <w:pPr>
        <w:ind w:left="720" w:hanging="720"/>
      </w:pPr>
      <w:rPr>
        <w:rFonts w:hint="default"/>
        <w:color w:val="000000" w:themeColor="text1"/>
      </w:rPr>
    </w:lvl>
    <w:lvl w:ilvl="3">
      <w:start w:val="1"/>
      <w:numFmt w:val="decimal"/>
      <w:isLgl/>
      <w:lvlText w:val="%1.%2.%3.%4."/>
      <w:lvlJc w:val="left"/>
      <w:pPr>
        <w:ind w:left="720" w:hanging="720"/>
      </w:pPr>
      <w:rPr>
        <w:rFonts w:hint="default"/>
        <w:color w:val="C0504D" w:themeColor="accent2"/>
      </w:rPr>
    </w:lvl>
    <w:lvl w:ilvl="4">
      <w:start w:val="1"/>
      <w:numFmt w:val="decimal"/>
      <w:isLgl/>
      <w:lvlText w:val="%1.%2.%3.%4.%5."/>
      <w:lvlJc w:val="left"/>
      <w:pPr>
        <w:ind w:left="1080" w:hanging="1080"/>
      </w:pPr>
      <w:rPr>
        <w:rFonts w:hint="default"/>
        <w:color w:val="C0504D" w:themeColor="accent2"/>
      </w:rPr>
    </w:lvl>
    <w:lvl w:ilvl="5">
      <w:start w:val="1"/>
      <w:numFmt w:val="decimal"/>
      <w:isLgl/>
      <w:lvlText w:val="%1.%2.%3.%4.%5.%6."/>
      <w:lvlJc w:val="left"/>
      <w:pPr>
        <w:ind w:left="1080" w:hanging="1080"/>
      </w:pPr>
      <w:rPr>
        <w:rFonts w:hint="default"/>
        <w:color w:val="C0504D" w:themeColor="accent2"/>
      </w:rPr>
    </w:lvl>
    <w:lvl w:ilvl="6">
      <w:start w:val="1"/>
      <w:numFmt w:val="decimal"/>
      <w:isLgl/>
      <w:lvlText w:val="%1.%2.%3.%4.%5.%6.%7."/>
      <w:lvlJc w:val="left"/>
      <w:pPr>
        <w:ind w:left="1440" w:hanging="1440"/>
      </w:pPr>
      <w:rPr>
        <w:rFonts w:hint="default"/>
        <w:color w:val="C0504D" w:themeColor="accent2"/>
      </w:rPr>
    </w:lvl>
    <w:lvl w:ilvl="7">
      <w:start w:val="1"/>
      <w:numFmt w:val="decimal"/>
      <w:isLgl/>
      <w:lvlText w:val="%1.%2.%3.%4.%5.%6.%7.%8."/>
      <w:lvlJc w:val="left"/>
      <w:pPr>
        <w:ind w:left="1440" w:hanging="1440"/>
      </w:pPr>
      <w:rPr>
        <w:rFonts w:hint="default"/>
        <w:color w:val="C0504D" w:themeColor="accent2"/>
      </w:rPr>
    </w:lvl>
    <w:lvl w:ilvl="8">
      <w:start w:val="1"/>
      <w:numFmt w:val="decimal"/>
      <w:isLgl/>
      <w:lvlText w:val="%1.%2.%3.%4.%5.%6.%7.%8.%9."/>
      <w:lvlJc w:val="left"/>
      <w:pPr>
        <w:ind w:left="1800" w:hanging="1800"/>
      </w:pPr>
      <w:rPr>
        <w:rFonts w:hint="default"/>
        <w:color w:val="C0504D" w:themeColor="accent2"/>
      </w:rPr>
    </w:lvl>
  </w:abstractNum>
  <w:abstractNum w:abstractNumId="4" w15:restartNumberingAfterBreak="0">
    <w:nsid w:val="09A06489"/>
    <w:multiLevelType w:val="multilevel"/>
    <w:tmpl w:val="2702F92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EA29DC"/>
    <w:multiLevelType w:val="multilevel"/>
    <w:tmpl w:val="62FCE68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5187BC2"/>
    <w:multiLevelType w:val="hybridMultilevel"/>
    <w:tmpl w:val="0B8C676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D3A686B"/>
    <w:multiLevelType w:val="hybridMultilevel"/>
    <w:tmpl w:val="BB706048"/>
    <w:lvl w:ilvl="0" w:tplc="F24CDB7C">
      <w:numFmt w:val="bullet"/>
      <w:lvlText w:val="-"/>
      <w:lvlJc w:val="left"/>
      <w:pPr>
        <w:ind w:left="720" w:hanging="360"/>
      </w:pPr>
      <w:rPr>
        <w:rFonts w:ascii="Marianne Light" w:eastAsia="Calibri"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96355D"/>
    <w:multiLevelType w:val="hybridMultilevel"/>
    <w:tmpl w:val="7416E6AA"/>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96398A"/>
    <w:multiLevelType w:val="multilevel"/>
    <w:tmpl w:val="7F740B48"/>
    <w:lvl w:ilvl="0">
      <w:start w:val="1"/>
      <w:numFmt w:val="decimal"/>
      <w:lvlText w:val="%1."/>
      <w:lvlJc w:val="left"/>
      <w:pPr>
        <w:ind w:left="360" w:hanging="360"/>
      </w:pPr>
      <w:rPr>
        <w:rFonts w:hint="default"/>
      </w:rPr>
    </w:lvl>
    <w:lvl w:ilvl="1">
      <w:start w:val="1"/>
      <w:numFmt w:val="decimal"/>
      <w:isLgl/>
      <w:lvlText w:val="%1.%2."/>
      <w:lvlJc w:val="left"/>
      <w:pPr>
        <w:ind w:left="470" w:hanging="470"/>
      </w:pPr>
      <w:rPr>
        <w:rFonts w:hint="default"/>
        <w:color w:val="C0504D" w:themeColor="accent2"/>
      </w:rPr>
    </w:lvl>
    <w:lvl w:ilvl="2">
      <w:start w:val="3"/>
      <w:numFmt w:val="decimal"/>
      <w:isLgl/>
      <w:lvlText w:val="%1.%2.%3."/>
      <w:lvlJc w:val="left"/>
      <w:pPr>
        <w:ind w:left="720" w:hanging="720"/>
      </w:pPr>
      <w:rPr>
        <w:rFonts w:hint="default"/>
        <w:color w:val="000000" w:themeColor="text1"/>
      </w:rPr>
    </w:lvl>
    <w:lvl w:ilvl="3">
      <w:start w:val="1"/>
      <w:numFmt w:val="decimal"/>
      <w:isLgl/>
      <w:lvlText w:val="%1.%2.%3.%4."/>
      <w:lvlJc w:val="left"/>
      <w:pPr>
        <w:ind w:left="720" w:hanging="720"/>
      </w:pPr>
      <w:rPr>
        <w:rFonts w:hint="default"/>
        <w:color w:val="C0504D" w:themeColor="accent2"/>
      </w:rPr>
    </w:lvl>
    <w:lvl w:ilvl="4">
      <w:start w:val="1"/>
      <w:numFmt w:val="decimal"/>
      <w:isLgl/>
      <w:lvlText w:val="%1.%2.%3.%4.%5."/>
      <w:lvlJc w:val="left"/>
      <w:pPr>
        <w:ind w:left="1080" w:hanging="1080"/>
      </w:pPr>
      <w:rPr>
        <w:rFonts w:hint="default"/>
        <w:color w:val="C0504D" w:themeColor="accent2"/>
      </w:rPr>
    </w:lvl>
    <w:lvl w:ilvl="5">
      <w:start w:val="1"/>
      <w:numFmt w:val="decimal"/>
      <w:isLgl/>
      <w:lvlText w:val="%1.%2.%3.%4.%5.%6."/>
      <w:lvlJc w:val="left"/>
      <w:pPr>
        <w:ind w:left="1080" w:hanging="1080"/>
      </w:pPr>
      <w:rPr>
        <w:rFonts w:hint="default"/>
        <w:color w:val="C0504D" w:themeColor="accent2"/>
      </w:rPr>
    </w:lvl>
    <w:lvl w:ilvl="6">
      <w:start w:val="1"/>
      <w:numFmt w:val="decimal"/>
      <w:isLgl/>
      <w:lvlText w:val="%1.%2.%3.%4.%5.%6.%7."/>
      <w:lvlJc w:val="left"/>
      <w:pPr>
        <w:ind w:left="1440" w:hanging="1440"/>
      </w:pPr>
      <w:rPr>
        <w:rFonts w:hint="default"/>
        <w:color w:val="C0504D" w:themeColor="accent2"/>
      </w:rPr>
    </w:lvl>
    <w:lvl w:ilvl="7">
      <w:start w:val="1"/>
      <w:numFmt w:val="decimal"/>
      <w:isLgl/>
      <w:lvlText w:val="%1.%2.%3.%4.%5.%6.%7.%8."/>
      <w:lvlJc w:val="left"/>
      <w:pPr>
        <w:ind w:left="1440" w:hanging="1440"/>
      </w:pPr>
      <w:rPr>
        <w:rFonts w:hint="default"/>
        <w:color w:val="C0504D" w:themeColor="accent2"/>
      </w:rPr>
    </w:lvl>
    <w:lvl w:ilvl="8">
      <w:start w:val="1"/>
      <w:numFmt w:val="decimal"/>
      <w:isLgl/>
      <w:lvlText w:val="%1.%2.%3.%4.%5.%6.%7.%8.%9."/>
      <w:lvlJc w:val="left"/>
      <w:pPr>
        <w:ind w:left="1800" w:hanging="1800"/>
      </w:pPr>
      <w:rPr>
        <w:rFonts w:hint="default"/>
        <w:color w:val="C0504D" w:themeColor="accent2"/>
      </w:rPr>
    </w:lvl>
  </w:abstractNum>
  <w:abstractNum w:abstractNumId="11" w15:restartNumberingAfterBreak="0">
    <w:nsid w:val="2190580A"/>
    <w:multiLevelType w:val="hybridMultilevel"/>
    <w:tmpl w:val="A20635F4"/>
    <w:lvl w:ilvl="0" w:tplc="39C4633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892187B"/>
    <w:multiLevelType w:val="hybridMultilevel"/>
    <w:tmpl w:val="9F6ED3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112E4E"/>
    <w:multiLevelType w:val="hybridMultilevel"/>
    <w:tmpl w:val="6FFEBEE4"/>
    <w:lvl w:ilvl="0" w:tplc="3CD4F242">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03689D"/>
    <w:multiLevelType w:val="multilevel"/>
    <w:tmpl w:val="2F22B3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u w:val="singl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032E4D"/>
    <w:multiLevelType w:val="hybridMultilevel"/>
    <w:tmpl w:val="1754752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1141928"/>
    <w:multiLevelType w:val="hybridMultilevel"/>
    <w:tmpl w:val="7F287DE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31320EC8"/>
    <w:multiLevelType w:val="hybridMultilevel"/>
    <w:tmpl w:val="8FC26B46"/>
    <w:lvl w:ilvl="0" w:tplc="EEFE06A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1473E38"/>
    <w:multiLevelType w:val="hybridMultilevel"/>
    <w:tmpl w:val="12F80324"/>
    <w:lvl w:ilvl="0" w:tplc="8BBAD1C6">
      <w:numFmt w:val="bullet"/>
      <w:lvlText w:val="-"/>
      <w:lvlJc w:val="left"/>
      <w:pPr>
        <w:ind w:left="1068" w:hanging="360"/>
      </w:pPr>
      <w:rPr>
        <w:rFonts w:ascii="Marianne" w:eastAsiaTheme="majorEastAsia" w:hAnsi="Marianne" w:cstheme="maj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31F94A0E"/>
    <w:multiLevelType w:val="hybridMultilevel"/>
    <w:tmpl w:val="927E7BDA"/>
    <w:lvl w:ilvl="0" w:tplc="FAF89AB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47E1320"/>
    <w:multiLevelType w:val="hybridMultilevel"/>
    <w:tmpl w:val="1556E69E"/>
    <w:lvl w:ilvl="0" w:tplc="355A4148">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398A1806"/>
    <w:multiLevelType w:val="hybridMultilevel"/>
    <w:tmpl w:val="E2DA8B8E"/>
    <w:lvl w:ilvl="0" w:tplc="F886E5E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DCB5255"/>
    <w:multiLevelType w:val="hybridMultilevel"/>
    <w:tmpl w:val="A17EEBE0"/>
    <w:lvl w:ilvl="0" w:tplc="C76AE0E0">
      <w:numFmt w:val="bullet"/>
      <w:lvlText w:val="-"/>
      <w:lvlJc w:val="left"/>
      <w:pPr>
        <w:ind w:left="720" w:hanging="360"/>
      </w:pPr>
      <w:rPr>
        <w:rFonts w:ascii="Marianne Light" w:eastAsia="Calibri"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5953C9"/>
    <w:multiLevelType w:val="hybridMultilevel"/>
    <w:tmpl w:val="1DAEF24E"/>
    <w:lvl w:ilvl="0" w:tplc="665E8B64">
      <w:start w:val="1"/>
      <w:numFmt w:val="decimal"/>
      <w:lvlText w:val="%1)"/>
      <w:lvlJc w:val="left"/>
      <w:pPr>
        <w:ind w:left="360" w:hanging="360"/>
      </w:pPr>
      <w:rPr>
        <w:rFonts w:hint="default"/>
        <w:b/>
        <w:color w:val="00B0F0"/>
        <w:u w:val="singl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5C83A47"/>
    <w:multiLevelType w:val="hybridMultilevel"/>
    <w:tmpl w:val="D088A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793653"/>
    <w:multiLevelType w:val="multilevel"/>
    <w:tmpl w:val="7F740B48"/>
    <w:lvl w:ilvl="0">
      <w:start w:val="1"/>
      <w:numFmt w:val="decimal"/>
      <w:lvlText w:val="%1."/>
      <w:lvlJc w:val="left"/>
      <w:pPr>
        <w:ind w:left="360" w:hanging="360"/>
      </w:pPr>
      <w:rPr>
        <w:rFonts w:hint="default"/>
      </w:rPr>
    </w:lvl>
    <w:lvl w:ilvl="1">
      <w:start w:val="1"/>
      <w:numFmt w:val="decimal"/>
      <w:isLgl/>
      <w:lvlText w:val="%1.%2."/>
      <w:lvlJc w:val="left"/>
      <w:pPr>
        <w:ind w:left="470" w:hanging="470"/>
      </w:pPr>
      <w:rPr>
        <w:rFonts w:hint="default"/>
        <w:color w:val="C0504D" w:themeColor="accent2"/>
      </w:rPr>
    </w:lvl>
    <w:lvl w:ilvl="2">
      <w:start w:val="3"/>
      <w:numFmt w:val="decimal"/>
      <w:isLgl/>
      <w:lvlText w:val="%1.%2.%3."/>
      <w:lvlJc w:val="left"/>
      <w:pPr>
        <w:ind w:left="720" w:hanging="720"/>
      </w:pPr>
      <w:rPr>
        <w:rFonts w:hint="default"/>
        <w:color w:val="000000" w:themeColor="text1"/>
      </w:rPr>
    </w:lvl>
    <w:lvl w:ilvl="3">
      <w:start w:val="1"/>
      <w:numFmt w:val="decimal"/>
      <w:isLgl/>
      <w:lvlText w:val="%1.%2.%3.%4."/>
      <w:lvlJc w:val="left"/>
      <w:pPr>
        <w:ind w:left="720" w:hanging="720"/>
      </w:pPr>
      <w:rPr>
        <w:rFonts w:hint="default"/>
        <w:color w:val="C0504D" w:themeColor="accent2"/>
      </w:rPr>
    </w:lvl>
    <w:lvl w:ilvl="4">
      <w:start w:val="1"/>
      <w:numFmt w:val="decimal"/>
      <w:isLgl/>
      <w:lvlText w:val="%1.%2.%3.%4.%5."/>
      <w:lvlJc w:val="left"/>
      <w:pPr>
        <w:ind w:left="1080" w:hanging="1080"/>
      </w:pPr>
      <w:rPr>
        <w:rFonts w:hint="default"/>
        <w:color w:val="C0504D" w:themeColor="accent2"/>
      </w:rPr>
    </w:lvl>
    <w:lvl w:ilvl="5">
      <w:start w:val="1"/>
      <w:numFmt w:val="decimal"/>
      <w:isLgl/>
      <w:lvlText w:val="%1.%2.%3.%4.%5.%6."/>
      <w:lvlJc w:val="left"/>
      <w:pPr>
        <w:ind w:left="1080" w:hanging="1080"/>
      </w:pPr>
      <w:rPr>
        <w:rFonts w:hint="default"/>
        <w:color w:val="C0504D" w:themeColor="accent2"/>
      </w:rPr>
    </w:lvl>
    <w:lvl w:ilvl="6">
      <w:start w:val="1"/>
      <w:numFmt w:val="decimal"/>
      <w:isLgl/>
      <w:lvlText w:val="%1.%2.%3.%4.%5.%6.%7."/>
      <w:lvlJc w:val="left"/>
      <w:pPr>
        <w:ind w:left="1440" w:hanging="1440"/>
      </w:pPr>
      <w:rPr>
        <w:rFonts w:hint="default"/>
        <w:color w:val="C0504D" w:themeColor="accent2"/>
      </w:rPr>
    </w:lvl>
    <w:lvl w:ilvl="7">
      <w:start w:val="1"/>
      <w:numFmt w:val="decimal"/>
      <w:isLgl/>
      <w:lvlText w:val="%1.%2.%3.%4.%5.%6.%7.%8."/>
      <w:lvlJc w:val="left"/>
      <w:pPr>
        <w:ind w:left="1440" w:hanging="1440"/>
      </w:pPr>
      <w:rPr>
        <w:rFonts w:hint="default"/>
        <w:color w:val="C0504D" w:themeColor="accent2"/>
      </w:rPr>
    </w:lvl>
    <w:lvl w:ilvl="8">
      <w:start w:val="1"/>
      <w:numFmt w:val="decimal"/>
      <w:isLgl/>
      <w:lvlText w:val="%1.%2.%3.%4.%5.%6.%7.%8.%9."/>
      <w:lvlJc w:val="left"/>
      <w:pPr>
        <w:ind w:left="1800" w:hanging="1800"/>
      </w:pPr>
      <w:rPr>
        <w:rFonts w:hint="default"/>
        <w:color w:val="C0504D" w:themeColor="accent2"/>
      </w:rPr>
    </w:lvl>
  </w:abstractNum>
  <w:abstractNum w:abstractNumId="26" w15:restartNumberingAfterBreak="0">
    <w:nsid w:val="4C813147"/>
    <w:multiLevelType w:val="hybridMultilevel"/>
    <w:tmpl w:val="805CCB50"/>
    <w:lvl w:ilvl="0" w:tplc="A9301058">
      <w:start w:val="4"/>
      <w:numFmt w:val="bullet"/>
      <w:lvlText w:val="-"/>
      <w:lvlJc w:val="left"/>
      <w:pPr>
        <w:ind w:left="720" w:hanging="360"/>
      </w:pPr>
      <w:rPr>
        <w:rFonts w:ascii="Marianne Light" w:eastAsia="Calibri"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C676DD"/>
    <w:multiLevelType w:val="hybridMultilevel"/>
    <w:tmpl w:val="AB2E8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13E0C6E"/>
    <w:multiLevelType w:val="hybridMultilevel"/>
    <w:tmpl w:val="23CCA612"/>
    <w:lvl w:ilvl="0" w:tplc="355A4148">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53064BD8"/>
    <w:multiLevelType w:val="hybridMultilevel"/>
    <w:tmpl w:val="712899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59A395B"/>
    <w:multiLevelType w:val="multilevel"/>
    <w:tmpl w:val="10585C5C"/>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b w:val="0"/>
        <w:bCs/>
        <w:sz w:val="22"/>
        <w:szCs w:val="22"/>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1" w15:restartNumberingAfterBreak="0">
    <w:nsid w:val="589E7BAB"/>
    <w:multiLevelType w:val="multilevel"/>
    <w:tmpl w:val="4E44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E47163"/>
    <w:multiLevelType w:val="hybridMultilevel"/>
    <w:tmpl w:val="3DBA83E2"/>
    <w:lvl w:ilvl="0" w:tplc="A9301058">
      <w:start w:val="4"/>
      <w:numFmt w:val="bullet"/>
      <w:lvlText w:val="-"/>
      <w:lvlJc w:val="left"/>
      <w:pPr>
        <w:ind w:left="1068" w:hanging="360"/>
      </w:pPr>
      <w:rPr>
        <w:rFonts w:ascii="Marianne Light" w:eastAsia="Calibri" w:hAnsi="Marianne Light"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59EE5663"/>
    <w:multiLevelType w:val="hybridMultilevel"/>
    <w:tmpl w:val="9F6ED3C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CDD60BE"/>
    <w:multiLevelType w:val="hybridMultilevel"/>
    <w:tmpl w:val="4B044906"/>
    <w:lvl w:ilvl="0" w:tplc="5EF2DA7C">
      <w:numFmt w:val="bullet"/>
      <w:lvlText w:val="-"/>
      <w:lvlJc w:val="left"/>
      <w:pPr>
        <w:ind w:left="720" w:hanging="360"/>
      </w:pPr>
      <w:rPr>
        <w:rFonts w:ascii="Marianne Light" w:eastAsia="Calibri"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D832F57"/>
    <w:multiLevelType w:val="hybridMultilevel"/>
    <w:tmpl w:val="A092AA92"/>
    <w:lvl w:ilvl="0" w:tplc="355A41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7112C9"/>
    <w:multiLevelType w:val="hybridMultilevel"/>
    <w:tmpl w:val="D324AF36"/>
    <w:lvl w:ilvl="0" w:tplc="355A41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21B6B47"/>
    <w:multiLevelType w:val="hybridMultilevel"/>
    <w:tmpl w:val="9C3C2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E5478A"/>
    <w:multiLevelType w:val="multilevel"/>
    <w:tmpl w:val="EBBC279C"/>
    <w:lvl w:ilvl="0">
      <w:start w:val="1"/>
      <w:numFmt w:val="decimal"/>
      <w:lvlText w:val="%1."/>
      <w:lvlJc w:val="left"/>
      <w:pPr>
        <w:ind w:left="360" w:hanging="360"/>
      </w:pPr>
      <w:rPr>
        <w:rFonts w:hint="default"/>
        <w:b w:val="0"/>
      </w:rPr>
    </w:lvl>
    <w:lvl w:ilvl="1">
      <w:start w:val="1"/>
      <w:numFmt w:val="decimal"/>
      <w:isLgl/>
      <w:lvlText w:val="%1.%2."/>
      <w:lvlJc w:val="left"/>
      <w:pPr>
        <w:ind w:left="470" w:hanging="470"/>
      </w:pPr>
      <w:rPr>
        <w:rFonts w:hint="default"/>
        <w:color w:val="C0504D" w:themeColor="accent2"/>
      </w:rPr>
    </w:lvl>
    <w:lvl w:ilvl="2">
      <w:start w:val="3"/>
      <w:numFmt w:val="decimal"/>
      <w:isLgl/>
      <w:lvlText w:val="%1.%2.%3."/>
      <w:lvlJc w:val="left"/>
      <w:pPr>
        <w:ind w:left="720" w:hanging="720"/>
      </w:pPr>
      <w:rPr>
        <w:rFonts w:hint="default"/>
        <w:color w:val="000000" w:themeColor="text1"/>
      </w:rPr>
    </w:lvl>
    <w:lvl w:ilvl="3">
      <w:start w:val="1"/>
      <w:numFmt w:val="decimal"/>
      <w:isLgl/>
      <w:lvlText w:val="%1.%2.%3.%4."/>
      <w:lvlJc w:val="left"/>
      <w:pPr>
        <w:ind w:left="720" w:hanging="720"/>
      </w:pPr>
      <w:rPr>
        <w:rFonts w:hint="default"/>
        <w:color w:val="C0504D" w:themeColor="accent2"/>
      </w:rPr>
    </w:lvl>
    <w:lvl w:ilvl="4">
      <w:start w:val="1"/>
      <w:numFmt w:val="decimal"/>
      <w:isLgl/>
      <w:lvlText w:val="%1.%2.%3.%4.%5."/>
      <w:lvlJc w:val="left"/>
      <w:pPr>
        <w:ind w:left="1080" w:hanging="1080"/>
      </w:pPr>
      <w:rPr>
        <w:rFonts w:hint="default"/>
        <w:color w:val="C0504D" w:themeColor="accent2"/>
      </w:rPr>
    </w:lvl>
    <w:lvl w:ilvl="5">
      <w:start w:val="1"/>
      <w:numFmt w:val="decimal"/>
      <w:isLgl/>
      <w:lvlText w:val="%1.%2.%3.%4.%5.%6."/>
      <w:lvlJc w:val="left"/>
      <w:pPr>
        <w:ind w:left="1080" w:hanging="1080"/>
      </w:pPr>
      <w:rPr>
        <w:rFonts w:hint="default"/>
        <w:color w:val="C0504D" w:themeColor="accent2"/>
      </w:rPr>
    </w:lvl>
    <w:lvl w:ilvl="6">
      <w:start w:val="1"/>
      <w:numFmt w:val="decimal"/>
      <w:isLgl/>
      <w:lvlText w:val="%1.%2.%3.%4.%5.%6.%7."/>
      <w:lvlJc w:val="left"/>
      <w:pPr>
        <w:ind w:left="1440" w:hanging="1440"/>
      </w:pPr>
      <w:rPr>
        <w:rFonts w:hint="default"/>
        <w:color w:val="C0504D" w:themeColor="accent2"/>
      </w:rPr>
    </w:lvl>
    <w:lvl w:ilvl="7">
      <w:start w:val="1"/>
      <w:numFmt w:val="decimal"/>
      <w:isLgl/>
      <w:lvlText w:val="%1.%2.%3.%4.%5.%6.%7.%8."/>
      <w:lvlJc w:val="left"/>
      <w:pPr>
        <w:ind w:left="1440" w:hanging="1440"/>
      </w:pPr>
      <w:rPr>
        <w:rFonts w:hint="default"/>
        <w:color w:val="C0504D" w:themeColor="accent2"/>
      </w:rPr>
    </w:lvl>
    <w:lvl w:ilvl="8">
      <w:start w:val="1"/>
      <w:numFmt w:val="decimal"/>
      <w:isLgl/>
      <w:lvlText w:val="%1.%2.%3.%4.%5.%6.%7.%8.%9."/>
      <w:lvlJc w:val="left"/>
      <w:pPr>
        <w:ind w:left="1800" w:hanging="1800"/>
      </w:pPr>
      <w:rPr>
        <w:rFonts w:hint="default"/>
        <w:color w:val="C0504D" w:themeColor="accent2"/>
      </w:rPr>
    </w:lvl>
  </w:abstractNum>
  <w:abstractNum w:abstractNumId="40" w15:restartNumberingAfterBreak="0">
    <w:nsid w:val="6F1F4844"/>
    <w:multiLevelType w:val="hybridMultilevel"/>
    <w:tmpl w:val="D9DEC37A"/>
    <w:lvl w:ilvl="0" w:tplc="BC8E4184">
      <w:start w:val="1"/>
      <w:numFmt w:val="decimal"/>
      <w:lvlText w:val="%1)"/>
      <w:lvlJc w:val="left"/>
      <w:pPr>
        <w:ind w:left="720" w:hanging="360"/>
      </w:pPr>
      <w:rPr>
        <w:rFonts w:hint="default"/>
        <w:b/>
        <w:i/>
        <w:color w:val="808080" w:themeColor="background1"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6CC3673"/>
    <w:multiLevelType w:val="hybridMultilevel"/>
    <w:tmpl w:val="4210EA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8603D62"/>
    <w:multiLevelType w:val="multilevel"/>
    <w:tmpl w:val="4A8E82FC"/>
    <w:lvl w:ilvl="0">
      <w:start w:val="4"/>
      <w:numFmt w:val="decimal"/>
      <w:lvlText w:val="%1."/>
      <w:lvlJc w:val="left"/>
      <w:pPr>
        <w:ind w:left="360" w:hanging="360"/>
      </w:pPr>
      <w:rPr>
        <w:rFonts w:hint="default"/>
      </w:rPr>
    </w:lvl>
    <w:lvl w:ilvl="1">
      <w:start w:val="1"/>
      <w:numFmt w:val="decimal"/>
      <w:isLgl/>
      <w:lvlText w:val="%1.%2."/>
      <w:lvlJc w:val="left"/>
      <w:pPr>
        <w:ind w:left="470" w:hanging="470"/>
      </w:pPr>
      <w:rPr>
        <w:rFonts w:hint="default"/>
        <w:color w:val="C0504D" w:themeColor="accent2"/>
      </w:rPr>
    </w:lvl>
    <w:lvl w:ilvl="2">
      <w:start w:val="3"/>
      <w:numFmt w:val="decimal"/>
      <w:isLgl/>
      <w:lvlText w:val="%1.%2.%3."/>
      <w:lvlJc w:val="left"/>
      <w:pPr>
        <w:ind w:left="720" w:hanging="720"/>
      </w:pPr>
      <w:rPr>
        <w:rFonts w:hint="default"/>
        <w:color w:val="000000" w:themeColor="text1"/>
      </w:rPr>
    </w:lvl>
    <w:lvl w:ilvl="3">
      <w:start w:val="1"/>
      <w:numFmt w:val="decimal"/>
      <w:isLgl/>
      <w:lvlText w:val="%1.%2.%3.%4."/>
      <w:lvlJc w:val="left"/>
      <w:pPr>
        <w:ind w:left="720" w:hanging="720"/>
      </w:pPr>
      <w:rPr>
        <w:rFonts w:hint="default"/>
        <w:color w:val="C0504D" w:themeColor="accent2"/>
      </w:rPr>
    </w:lvl>
    <w:lvl w:ilvl="4">
      <w:start w:val="1"/>
      <w:numFmt w:val="decimal"/>
      <w:isLgl/>
      <w:lvlText w:val="%1.%2.%3.%4.%5."/>
      <w:lvlJc w:val="left"/>
      <w:pPr>
        <w:ind w:left="1080" w:hanging="1080"/>
      </w:pPr>
      <w:rPr>
        <w:rFonts w:hint="default"/>
        <w:color w:val="C0504D" w:themeColor="accent2"/>
      </w:rPr>
    </w:lvl>
    <w:lvl w:ilvl="5">
      <w:start w:val="1"/>
      <w:numFmt w:val="decimal"/>
      <w:isLgl/>
      <w:lvlText w:val="%1.%2.%3.%4.%5.%6."/>
      <w:lvlJc w:val="left"/>
      <w:pPr>
        <w:ind w:left="1080" w:hanging="1080"/>
      </w:pPr>
      <w:rPr>
        <w:rFonts w:hint="default"/>
        <w:color w:val="C0504D" w:themeColor="accent2"/>
      </w:rPr>
    </w:lvl>
    <w:lvl w:ilvl="6">
      <w:start w:val="1"/>
      <w:numFmt w:val="decimal"/>
      <w:isLgl/>
      <w:lvlText w:val="%1.%2.%3.%4.%5.%6.%7."/>
      <w:lvlJc w:val="left"/>
      <w:pPr>
        <w:ind w:left="1440" w:hanging="1440"/>
      </w:pPr>
      <w:rPr>
        <w:rFonts w:hint="default"/>
        <w:color w:val="C0504D" w:themeColor="accent2"/>
      </w:rPr>
    </w:lvl>
    <w:lvl w:ilvl="7">
      <w:start w:val="1"/>
      <w:numFmt w:val="decimal"/>
      <w:isLgl/>
      <w:lvlText w:val="%1.%2.%3.%4.%5.%6.%7.%8."/>
      <w:lvlJc w:val="left"/>
      <w:pPr>
        <w:ind w:left="1440" w:hanging="1440"/>
      </w:pPr>
      <w:rPr>
        <w:rFonts w:hint="default"/>
        <w:color w:val="C0504D" w:themeColor="accent2"/>
      </w:rPr>
    </w:lvl>
    <w:lvl w:ilvl="8">
      <w:start w:val="1"/>
      <w:numFmt w:val="decimal"/>
      <w:isLgl/>
      <w:lvlText w:val="%1.%2.%3.%4.%5.%6.%7.%8.%9."/>
      <w:lvlJc w:val="left"/>
      <w:pPr>
        <w:ind w:left="1800" w:hanging="1800"/>
      </w:pPr>
      <w:rPr>
        <w:rFonts w:hint="default"/>
        <w:color w:val="C0504D" w:themeColor="accent2"/>
      </w:rPr>
    </w:lvl>
  </w:abstractNum>
  <w:abstractNum w:abstractNumId="43" w15:restartNumberingAfterBreak="0">
    <w:nsid w:val="7B0379E2"/>
    <w:multiLevelType w:val="hybridMultilevel"/>
    <w:tmpl w:val="3678117E"/>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4" w15:restartNumberingAfterBreak="0">
    <w:nsid w:val="7B62252B"/>
    <w:multiLevelType w:val="hybridMultilevel"/>
    <w:tmpl w:val="097AE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99941767">
    <w:abstractNumId w:val="10"/>
  </w:num>
  <w:num w:numId="2" w16cid:durableId="2050494212">
    <w:abstractNumId w:val="1"/>
  </w:num>
  <w:num w:numId="3" w16cid:durableId="2045011375">
    <w:abstractNumId w:val="5"/>
  </w:num>
  <w:num w:numId="4" w16cid:durableId="528445468">
    <w:abstractNumId w:val="38"/>
  </w:num>
  <w:num w:numId="5" w16cid:durableId="884756979">
    <w:abstractNumId w:val="37"/>
  </w:num>
  <w:num w:numId="6" w16cid:durableId="954095011">
    <w:abstractNumId w:val="8"/>
  </w:num>
  <w:num w:numId="7" w16cid:durableId="1762988433">
    <w:abstractNumId w:val="29"/>
  </w:num>
  <w:num w:numId="8" w16cid:durableId="1364668999">
    <w:abstractNumId w:val="6"/>
  </w:num>
  <w:num w:numId="9" w16cid:durableId="1235896102">
    <w:abstractNumId w:val="39"/>
  </w:num>
  <w:num w:numId="10" w16cid:durableId="1407531577">
    <w:abstractNumId w:val="3"/>
  </w:num>
  <w:num w:numId="11" w16cid:durableId="2027632309">
    <w:abstractNumId w:val="25"/>
  </w:num>
  <w:num w:numId="12" w16cid:durableId="375737360">
    <w:abstractNumId w:val="30"/>
  </w:num>
  <w:num w:numId="13" w16cid:durableId="872233548">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21475900">
    <w:abstractNumId w:val="44"/>
  </w:num>
  <w:num w:numId="15" w16cid:durableId="954481308">
    <w:abstractNumId w:val="11"/>
  </w:num>
  <w:num w:numId="16" w16cid:durableId="7079500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39381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485937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4382295">
    <w:abstractNumId w:val="30"/>
  </w:num>
  <w:num w:numId="20" w16cid:durableId="32268012">
    <w:abstractNumId w:val="32"/>
  </w:num>
  <w:num w:numId="21" w16cid:durableId="841164296">
    <w:abstractNumId w:val="18"/>
  </w:num>
  <w:num w:numId="22" w16cid:durableId="976691616">
    <w:abstractNumId w:val="30"/>
  </w:num>
  <w:num w:numId="23" w16cid:durableId="1824544776">
    <w:abstractNumId w:val="9"/>
  </w:num>
  <w:num w:numId="24" w16cid:durableId="1409423302">
    <w:abstractNumId w:val="4"/>
  </w:num>
  <w:num w:numId="25" w16cid:durableId="303781372">
    <w:abstractNumId w:val="30"/>
  </w:num>
  <w:num w:numId="26" w16cid:durableId="899484978">
    <w:abstractNumId w:val="14"/>
  </w:num>
  <w:num w:numId="27" w16cid:durableId="1503009913">
    <w:abstractNumId w:val="2"/>
  </w:num>
  <w:num w:numId="28" w16cid:durableId="1947229241">
    <w:abstractNumId w:val="31"/>
  </w:num>
  <w:num w:numId="29" w16cid:durableId="959645135">
    <w:abstractNumId w:val="30"/>
  </w:num>
  <w:num w:numId="30" w16cid:durableId="212235859">
    <w:abstractNumId w:val="30"/>
  </w:num>
  <w:num w:numId="31" w16cid:durableId="2083869539">
    <w:abstractNumId w:val="30"/>
  </w:num>
  <w:num w:numId="32" w16cid:durableId="571936870">
    <w:abstractNumId w:val="30"/>
  </w:num>
  <w:num w:numId="33" w16cid:durableId="1793281948">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86335143">
    <w:abstractNumId w:val="30"/>
  </w:num>
  <w:num w:numId="35" w16cid:durableId="969826134">
    <w:abstractNumId w:val="30"/>
  </w:num>
  <w:num w:numId="36" w16cid:durableId="75790557">
    <w:abstractNumId w:val="17"/>
  </w:num>
  <w:num w:numId="37" w16cid:durableId="1980184942">
    <w:abstractNumId w:val="30"/>
  </w:num>
  <w:num w:numId="38" w16cid:durableId="1923754431">
    <w:abstractNumId w:val="30"/>
  </w:num>
  <w:num w:numId="39" w16cid:durableId="1893349599">
    <w:abstractNumId w:val="30"/>
  </w:num>
  <w:num w:numId="40" w16cid:durableId="2092461659">
    <w:abstractNumId w:val="30"/>
  </w:num>
  <w:num w:numId="41" w16cid:durableId="1140685747">
    <w:abstractNumId w:val="30"/>
  </w:num>
  <w:num w:numId="42" w16cid:durableId="1099643876">
    <w:abstractNumId w:val="40"/>
  </w:num>
  <w:num w:numId="43" w16cid:durableId="703211112">
    <w:abstractNumId w:val="28"/>
  </w:num>
  <w:num w:numId="44" w16cid:durableId="627591834">
    <w:abstractNumId w:val="36"/>
  </w:num>
  <w:num w:numId="45" w16cid:durableId="896360961">
    <w:abstractNumId w:val="21"/>
  </w:num>
  <w:num w:numId="46" w16cid:durableId="2132086849">
    <w:abstractNumId w:val="20"/>
  </w:num>
  <w:num w:numId="47" w16cid:durableId="951976306">
    <w:abstractNumId w:val="43"/>
  </w:num>
  <w:num w:numId="48" w16cid:durableId="840200499">
    <w:abstractNumId w:val="0"/>
  </w:num>
  <w:num w:numId="49" w16cid:durableId="1985809898">
    <w:abstractNumId w:val="16"/>
  </w:num>
  <w:num w:numId="50" w16cid:durableId="1879312847">
    <w:abstractNumId w:val="23"/>
  </w:num>
  <w:num w:numId="51" w16cid:durableId="206069016">
    <w:abstractNumId w:val="15"/>
  </w:num>
  <w:num w:numId="52" w16cid:durableId="726345673">
    <w:abstractNumId w:val="19"/>
  </w:num>
  <w:num w:numId="53" w16cid:durableId="2067022704">
    <w:abstractNumId w:val="13"/>
  </w:num>
  <w:num w:numId="54" w16cid:durableId="1070080729">
    <w:abstractNumId w:val="7"/>
  </w:num>
  <w:num w:numId="55" w16cid:durableId="962885043">
    <w:abstractNumId w:val="34"/>
  </w:num>
  <w:num w:numId="56" w16cid:durableId="1807622057">
    <w:abstractNumId w:val="24"/>
  </w:num>
  <w:num w:numId="57" w16cid:durableId="1206530156">
    <w:abstractNumId w:val="22"/>
  </w:num>
  <w:num w:numId="58" w16cid:durableId="12400985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79817005">
    <w:abstractNumId w:val="30"/>
  </w:num>
  <w:num w:numId="60" w16cid:durableId="1314139174">
    <w:abstractNumId w:val="42"/>
  </w:num>
  <w:num w:numId="61" w16cid:durableId="153451220">
    <w:abstractNumId w:val="30"/>
  </w:num>
  <w:num w:numId="62" w16cid:durableId="1152528138">
    <w:abstractNumId w:val="30"/>
  </w:num>
  <w:num w:numId="63" w16cid:durableId="1671104433">
    <w:abstractNumId w:val="27"/>
  </w:num>
  <w:num w:numId="64" w16cid:durableId="236482726">
    <w:abstractNumId w:val="33"/>
  </w:num>
  <w:num w:numId="65" w16cid:durableId="152794790">
    <w:abstractNumId w:val="35"/>
  </w:num>
  <w:num w:numId="66" w16cid:durableId="1454444113">
    <w:abstractNumId w:val="12"/>
  </w:num>
  <w:num w:numId="67" w16cid:durableId="1660960496">
    <w:abstractNumId w:val="26"/>
  </w:num>
  <w:num w:numId="68" w16cid:durableId="811021441">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5FA4"/>
    <w:rsid w:val="00011A9B"/>
    <w:rsid w:val="00020B9E"/>
    <w:rsid w:val="000231F6"/>
    <w:rsid w:val="00026C44"/>
    <w:rsid w:val="00030ECC"/>
    <w:rsid w:val="000438C7"/>
    <w:rsid w:val="0006241F"/>
    <w:rsid w:val="00071B63"/>
    <w:rsid w:val="00077F9C"/>
    <w:rsid w:val="00081363"/>
    <w:rsid w:val="00090B92"/>
    <w:rsid w:val="00094C4C"/>
    <w:rsid w:val="00094C8A"/>
    <w:rsid w:val="00095EE5"/>
    <w:rsid w:val="00095FCD"/>
    <w:rsid w:val="000B0B32"/>
    <w:rsid w:val="000B42CC"/>
    <w:rsid w:val="000C32C7"/>
    <w:rsid w:val="000C5259"/>
    <w:rsid w:val="000C69B0"/>
    <w:rsid w:val="000C6DDC"/>
    <w:rsid w:val="000E50B3"/>
    <w:rsid w:val="000F2741"/>
    <w:rsid w:val="000F6379"/>
    <w:rsid w:val="001039AD"/>
    <w:rsid w:val="0010603A"/>
    <w:rsid w:val="0010632A"/>
    <w:rsid w:val="0010790E"/>
    <w:rsid w:val="0011054C"/>
    <w:rsid w:val="00110ED8"/>
    <w:rsid w:val="00113201"/>
    <w:rsid w:val="001169CA"/>
    <w:rsid w:val="0012073D"/>
    <w:rsid w:val="001351EE"/>
    <w:rsid w:val="0013561D"/>
    <w:rsid w:val="0014002B"/>
    <w:rsid w:val="0014082E"/>
    <w:rsid w:val="001505DD"/>
    <w:rsid w:val="00153BF7"/>
    <w:rsid w:val="00155D67"/>
    <w:rsid w:val="001615FD"/>
    <w:rsid w:val="00163883"/>
    <w:rsid w:val="00171228"/>
    <w:rsid w:val="00171EC7"/>
    <w:rsid w:val="0017709D"/>
    <w:rsid w:val="0019047A"/>
    <w:rsid w:val="001932BD"/>
    <w:rsid w:val="001A0296"/>
    <w:rsid w:val="001A2C69"/>
    <w:rsid w:val="001A4A2A"/>
    <w:rsid w:val="001A6321"/>
    <w:rsid w:val="001A6672"/>
    <w:rsid w:val="001A6B15"/>
    <w:rsid w:val="001A7438"/>
    <w:rsid w:val="001B4FCE"/>
    <w:rsid w:val="001B517C"/>
    <w:rsid w:val="001C56CB"/>
    <w:rsid w:val="001C74F5"/>
    <w:rsid w:val="001D5796"/>
    <w:rsid w:val="001D5901"/>
    <w:rsid w:val="001E0964"/>
    <w:rsid w:val="001E7D9E"/>
    <w:rsid w:val="00203E16"/>
    <w:rsid w:val="00204C49"/>
    <w:rsid w:val="002143B6"/>
    <w:rsid w:val="00215C3B"/>
    <w:rsid w:val="00227292"/>
    <w:rsid w:val="00227559"/>
    <w:rsid w:val="00227C21"/>
    <w:rsid w:val="0023328E"/>
    <w:rsid w:val="00235981"/>
    <w:rsid w:val="00241894"/>
    <w:rsid w:val="00243FC4"/>
    <w:rsid w:val="00244EC5"/>
    <w:rsid w:val="00246B7B"/>
    <w:rsid w:val="002522E8"/>
    <w:rsid w:val="00252463"/>
    <w:rsid w:val="00257FE6"/>
    <w:rsid w:val="0026366D"/>
    <w:rsid w:val="00271FFD"/>
    <w:rsid w:val="002839B5"/>
    <w:rsid w:val="002841DA"/>
    <w:rsid w:val="002901CD"/>
    <w:rsid w:val="002908DD"/>
    <w:rsid w:val="00291BDD"/>
    <w:rsid w:val="0029474B"/>
    <w:rsid w:val="00295AA0"/>
    <w:rsid w:val="002966E9"/>
    <w:rsid w:val="00297143"/>
    <w:rsid w:val="002A1D6C"/>
    <w:rsid w:val="002A46E8"/>
    <w:rsid w:val="002B005F"/>
    <w:rsid w:val="002B117D"/>
    <w:rsid w:val="002C0CC5"/>
    <w:rsid w:val="002C24C2"/>
    <w:rsid w:val="002C35FC"/>
    <w:rsid w:val="002C4C9B"/>
    <w:rsid w:val="002D2E95"/>
    <w:rsid w:val="002E1BE2"/>
    <w:rsid w:val="002E1FEE"/>
    <w:rsid w:val="002F216D"/>
    <w:rsid w:val="002F5D29"/>
    <w:rsid w:val="00306181"/>
    <w:rsid w:val="00310A72"/>
    <w:rsid w:val="00312921"/>
    <w:rsid w:val="0032107A"/>
    <w:rsid w:val="00324436"/>
    <w:rsid w:val="003253D6"/>
    <w:rsid w:val="00327F51"/>
    <w:rsid w:val="00330C2A"/>
    <w:rsid w:val="003423F8"/>
    <w:rsid w:val="0035543C"/>
    <w:rsid w:val="00355C60"/>
    <w:rsid w:val="00355E54"/>
    <w:rsid w:val="0036103F"/>
    <w:rsid w:val="003666B0"/>
    <w:rsid w:val="0037321E"/>
    <w:rsid w:val="00374167"/>
    <w:rsid w:val="00380461"/>
    <w:rsid w:val="0038492B"/>
    <w:rsid w:val="003952E0"/>
    <w:rsid w:val="003A1434"/>
    <w:rsid w:val="003A65D6"/>
    <w:rsid w:val="003A79AA"/>
    <w:rsid w:val="003B59B4"/>
    <w:rsid w:val="003B7829"/>
    <w:rsid w:val="003C1B8C"/>
    <w:rsid w:val="003E2212"/>
    <w:rsid w:val="003E389A"/>
    <w:rsid w:val="003E4BAF"/>
    <w:rsid w:val="003F19DC"/>
    <w:rsid w:val="00406FF1"/>
    <w:rsid w:val="004123A3"/>
    <w:rsid w:val="00420C70"/>
    <w:rsid w:val="0042450E"/>
    <w:rsid w:val="00424DAD"/>
    <w:rsid w:val="004312CC"/>
    <w:rsid w:val="00432D2A"/>
    <w:rsid w:val="00433019"/>
    <w:rsid w:val="0043312D"/>
    <w:rsid w:val="004468CB"/>
    <w:rsid w:val="004538BD"/>
    <w:rsid w:val="0045781B"/>
    <w:rsid w:val="00462028"/>
    <w:rsid w:val="004644D8"/>
    <w:rsid w:val="00467190"/>
    <w:rsid w:val="00471413"/>
    <w:rsid w:val="00475163"/>
    <w:rsid w:val="00491FE1"/>
    <w:rsid w:val="0049477F"/>
    <w:rsid w:val="004A2E5D"/>
    <w:rsid w:val="004A45C9"/>
    <w:rsid w:val="004A49E5"/>
    <w:rsid w:val="004A7039"/>
    <w:rsid w:val="004B0508"/>
    <w:rsid w:val="004B09F9"/>
    <w:rsid w:val="004B56F2"/>
    <w:rsid w:val="004C2A7B"/>
    <w:rsid w:val="004C3457"/>
    <w:rsid w:val="004C6AA5"/>
    <w:rsid w:val="004D0006"/>
    <w:rsid w:val="004D454E"/>
    <w:rsid w:val="004E1695"/>
    <w:rsid w:val="004E5E14"/>
    <w:rsid w:val="004F3A14"/>
    <w:rsid w:val="004F73F0"/>
    <w:rsid w:val="0050181E"/>
    <w:rsid w:val="00507167"/>
    <w:rsid w:val="00510C12"/>
    <w:rsid w:val="00515926"/>
    <w:rsid w:val="00520F91"/>
    <w:rsid w:val="00523A13"/>
    <w:rsid w:val="00530479"/>
    <w:rsid w:val="00533138"/>
    <w:rsid w:val="005455CA"/>
    <w:rsid w:val="0054568D"/>
    <w:rsid w:val="0054695C"/>
    <w:rsid w:val="005517EC"/>
    <w:rsid w:val="0056218F"/>
    <w:rsid w:val="005651ED"/>
    <w:rsid w:val="00566A41"/>
    <w:rsid w:val="00582399"/>
    <w:rsid w:val="00584135"/>
    <w:rsid w:val="005A14C6"/>
    <w:rsid w:val="005A4DF9"/>
    <w:rsid w:val="005A536D"/>
    <w:rsid w:val="005A5899"/>
    <w:rsid w:val="005A6073"/>
    <w:rsid w:val="005B7A16"/>
    <w:rsid w:val="005C040B"/>
    <w:rsid w:val="005C053E"/>
    <w:rsid w:val="005C40F6"/>
    <w:rsid w:val="005C42DD"/>
    <w:rsid w:val="005C621A"/>
    <w:rsid w:val="005D48D8"/>
    <w:rsid w:val="005E356D"/>
    <w:rsid w:val="005F0244"/>
    <w:rsid w:val="005F4593"/>
    <w:rsid w:val="0060181F"/>
    <w:rsid w:val="006051F7"/>
    <w:rsid w:val="0061461B"/>
    <w:rsid w:val="00615141"/>
    <w:rsid w:val="00617BC7"/>
    <w:rsid w:val="0062627A"/>
    <w:rsid w:val="006334C2"/>
    <w:rsid w:val="006412CB"/>
    <w:rsid w:val="00641566"/>
    <w:rsid w:val="00656733"/>
    <w:rsid w:val="00656BDF"/>
    <w:rsid w:val="00663E98"/>
    <w:rsid w:val="0066670A"/>
    <w:rsid w:val="00666C62"/>
    <w:rsid w:val="00685E79"/>
    <w:rsid w:val="00686565"/>
    <w:rsid w:val="00692071"/>
    <w:rsid w:val="00692356"/>
    <w:rsid w:val="0069631D"/>
    <w:rsid w:val="006A0793"/>
    <w:rsid w:val="006A645C"/>
    <w:rsid w:val="006A6D64"/>
    <w:rsid w:val="006C2E86"/>
    <w:rsid w:val="006C7E5B"/>
    <w:rsid w:val="006D7459"/>
    <w:rsid w:val="006E2F45"/>
    <w:rsid w:val="006F39D1"/>
    <w:rsid w:val="006F5662"/>
    <w:rsid w:val="006F7590"/>
    <w:rsid w:val="007001E8"/>
    <w:rsid w:val="00703152"/>
    <w:rsid w:val="00722ED9"/>
    <w:rsid w:val="00723C5C"/>
    <w:rsid w:val="00727653"/>
    <w:rsid w:val="00727EC5"/>
    <w:rsid w:val="00731442"/>
    <w:rsid w:val="00735187"/>
    <w:rsid w:val="00735FD1"/>
    <w:rsid w:val="007366B8"/>
    <w:rsid w:val="00740D2B"/>
    <w:rsid w:val="00744652"/>
    <w:rsid w:val="00760EEA"/>
    <w:rsid w:val="0076310C"/>
    <w:rsid w:val="0076438D"/>
    <w:rsid w:val="00767184"/>
    <w:rsid w:val="00767C9B"/>
    <w:rsid w:val="0077147F"/>
    <w:rsid w:val="007777E3"/>
    <w:rsid w:val="0078209E"/>
    <w:rsid w:val="007851EA"/>
    <w:rsid w:val="00786808"/>
    <w:rsid w:val="007876B6"/>
    <w:rsid w:val="00791B0D"/>
    <w:rsid w:val="007A296E"/>
    <w:rsid w:val="007A47B9"/>
    <w:rsid w:val="007A5F24"/>
    <w:rsid w:val="007A6D7C"/>
    <w:rsid w:val="007A798A"/>
    <w:rsid w:val="007B0C5C"/>
    <w:rsid w:val="007B1380"/>
    <w:rsid w:val="007B3594"/>
    <w:rsid w:val="007B63AE"/>
    <w:rsid w:val="007B7865"/>
    <w:rsid w:val="007C5A1A"/>
    <w:rsid w:val="007D2220"/>
    <w:rsid w:val="007D7D76"/>
    <w:rsid w:val="007E488B"/>
    <w:rsid w:val="007E7B50"/>
    <w:rsid w:val="007F799E"/>
    <w:rsid w:val="00804808"/>
    <w:rsid w:val="00805DAA"/>
    <w:rsid w:val="008213B8"/>
    <w:rsid w:val="00840C6F"/>
    <w:rsid w:val="008510C3"/>
    <w:rsid w:val="00857014"/>
    <w:rsid w:val="0086158A"/>
    <w:rsid w:val="008617B6"/>
    <w:rsid w:val="0086377C"/>
    <w:rsid w:val="00877333"/>
    <w:rsid w:val="0087772A"/>
    <w:rsid w:val="00881493"/>
    <w:rsid w:val="00885A07"/>
    <w:rsid w:val="008874A4"/>
    <w:rsid w:val="008900B1"/>
    <w:rsid w:val="00891918"/>
    <w:rsid w:val="008937C7"/>
    <w:rsid w:val="00896473"/>
    <w:rsid w:val="008A383C"/>
    <w:rsid w:val="008B2D07"/>
    <w:rsid w:val="008B31A0"/>
    <w:rsid w:val="008B6376"/>
    <w:rsid w:val="008C43B3"/>
    <w:rsid w:val="008D42DF"/>
    <w:rsid w:val="008D6EBE"/>
    <w:rsid w:val="008D7446"/>
    <w:rsid w:val="008E6730"/>
    <w:rsid w:val="008F7EB4"/>
    <w:rsid w:val="00901C9B"/>
    <w:rsid w:val="00902032"/>
    <w:rsid w:val="009031DC"/>
    <w:rsid w:val="00912597"/>
    <w:rsid w:val="009175E6"/>
    <w:rsid w:val="009176EE"/>
    <w:rsid w:val="00920B51"/>
    <w:rsid w:val="00921AF4"/>
    <w:rsid w:val="009265CF"/>
    <w:rsid w:val="00927AC3"/>
    <w:rsid w:val="00935DF7"/>
    <w:rsid w:val="00941A8E"/>
    <w:rsid w:val="00957557"/>
    <w:rsid w:val="009632A0"/>
    <w:rsid w:val="009671DE"/>
    <w:rsid w:val="009703FF"/>
    <w:rsid w:val="00971ED1"/>
    <w:rsid w:val="00973148"/>
    <w:rsid w:val="009738FE"/>
    <w:rsid w:val="00973CC5"/>
    <w:rsid w:val="00977159"/>
    <w:rsid w:val="00980C1E"/>
    <w:rsid w:val="00986F07"/>
    <w:rsid w:val="009A3C82"/>
    <w:rsid w:val="009A577A"/>
    <w:rsid w:val="009A6EA6"/>
    <w:rsid w:val="009B1104"/>
    <w:rsid w:val="009C2C5B"/>
    <w:rsid w:val="009C4B27"/>
    <w:rsid w:val="009D2893"/>
    <w:rsid w:val="009D61A5"/>
    <w:rsid w:val="009F7B84"/>
    <w:rsid w:val="00A07317"/>
    <w:rsid w:val="00A179A3"/>
    <w:rsid w:val="00A25862"/>
    <w:rsid w:val="00A3084E"/>
    <w:rsid w:val="00A338B3"/>
    <w:rsid w:val="00A47E2E"/>
    <w:rsid w:val="00A50D72"/>
    <w:rsid w:val="00A50E4C"/>
    <w:rsid w:val="00A51BC4"/>
    <w:rsid w:val="00A53F64"/>
    <w:rsid w:val="00A7544D"/>
    <w:rsid w:val="00A766D8"/>
    <w:rsid w:val="00A77416"/>
    <w:rsid w:val="00A828AC"/>
    <w:rsid w:val="00A85817"/>
    <w:rsid w:val="00A874D5"/>
    <w:rsid w:val="00A92290"/>
    <w:rsid w:val="00A95195"/>
    <w:rsid w:val="00A97C7F"/>
    <w:rsid w:val="00AA50B7"/>
    <w:rsid w:val="00AA5F56"/>
    <w:rsid w:val="00AB11E8"/>
    <w:rsid w:val="00AB2CFC"/>
    <w:rsid w:val="00AB5643"/>
    <w:rsid w:val="00AB63D5"/>
    <w:rsid w:val="00AB7638"/>
    <w:rsid w:val="00AC03B0"/>
    <w:rsid w:val="00AC2CFD"/>
    <w:rsid w:val="00AC53E1"/>
    <w:rsid w:val="00AD05DC"/>
    <w:rsid w:val="00AD15BC"/>
    <w:rsid w:val="00AD3D89"/>
    <w:rsid w:val="00AD443E"/>
    <w:rsid w:val="00AE0AE9"/>
    <w:rsid w:val="00AE37A4"/>
    <w:rsid w:val="00AE4601"/>
    <w:rsid w:val="00AE7A76"/>
    <w:rsid w:val="00AF21B9"/>
    <w:rsid w:val="00AF711F"/>
    <w:rsid w:val="00B15F9B"/>
    <w:rsid w:val="00B20255"/>
    <w:rsid w:val="00B20A45"/>
    <w:rsid w:val="00B242D6"/>
    <w:rsid w:val="00B25FB2"/>
    <w:rsid w:val="00B42691"/>
    <w:rsid w:val="00B54852"/>
    <w:rsid w:val="00B54C1F"/>
    <w:rsid w:val="00B56CD5"/>
    <w:rsid w:val="00B636B9"/>
    <w:rsid w:val="00B65549"/>
    <w:rsid w:val="00B84CE4"/>
    <w:rsid w:val="00B90CD8"/>
    <w:rsid w:val="00B91E79"/>
    <w:rsid w:val="00B959F5"/>
    <w:rsid w:val="00B97914"/>
    <w:rsid w:val="00BA1EF4"/>
    <w:rsid w:val="00BA3431"/>
    <w:rsid w:val="00BA3EA4"/>
    <w:rsid w:val="00BA4298"/>
    <w:rsid w:val="00BA7A63"/>
    <w:rsid w:val="00BB1E7D"/>
    <w:rsid w:val="00BB4864"/>
    <w:rsid w:val="00BB6A25"/>
    <w:rsid w:val="00BC1105"/>
    <w:rsid w:val="00BD4BF2"/>
    <w:rsid w:val="00BD5854"/>
    <w:rsid w:val="00BD6FFE"/>
    <w:rsid w:val="00BE19F1"/>
    <w:rsid w:val="00BF0989"/>
    <w:rsid w:val="00BF2EE8"/>
    <w:rsid w:val="00BF41C3"/>
    <w:rsid w:val="00BF54F1"/>
    <w:rsid w:val="00C02AA6"/>
    <w:rsid w:val="00C1063F"/>
    <w:rsid w:val="00C1097E"/>
    <w:rsid w:val="00C23514"/>
    <w:rsid w:val="00C23BC0"/>
    <w:rsid w:val="00C2753C"/>
    <w:rsid w:val="00C33B25"/>
    <w:rsid w:val="00C35351"/>
    <w:rsid w:val="00C35901"/>
    <w:rsid w:val="00C37B97"/>
    <w:rsid w:val="00C40F5F"/>
    <w:rsid w:val="00C432F0"/>
    <w:rsid w:val="00C6175E"/>
    <w:rsid w:val="00C65163"/>
    <w:rsid w:val="00C77CE5"/>
    <w:rsid w:val="00C838FE"/>
    <w:rsid w:val="00C86814"/>
    <w:rsid w:val="00C90D24"/>
    <w:rsid w:val="00CA1362"/>
    <w:rsid w:val="00CB3DA9"/>
    <w:rsid w:val="00CB5AB7"/>
    <w:rsid w:val="00CD0F49"/>
    <w:rsid w:val="00CD2082"/>
    <w:rsid w:val="00CD4B2F"/>
    <w:rsid w:val="00CE06BC"/>
    <w:rsid w:val="00D00DC0"/>
    <w:rsid w:val="00D027FB"/>
    <w:rsid w:val="00D0426A"/>
    <w:rsid w:val="00D12D70"/>
    <w:rsid w:val="00D169F6"/>
    <w:rsid w:val="00D22AEE"/>
    <w:rsid w:val="00D24A3F"/>
    <w:rsid w:val="00D27A50"/>
    <w:rsid w:val="00D34105"/>
    <w:rsid w:val="00D42881"/>
    <w:rsid w:val="00D46FBE"/>
    <w:rsid w:val="00D50785"/>
    <w:rsid w:val="00D57DCB"/>
    <w:rsid w:val="00D67676"/>
    <w:rsid w:val="00D72271"/>
    <w:rsid w:val="00D80297"/>
    <w:rsid w:val="00D8219B"/>
    <w:rsid w:val="00D92588"/>
    <w:rsid w:val="00D93235"/>
    <w:rsid w:val="00DA2132"/>
    <w:rsid w:val="00DA291D"/>
    <w:rsid w:val="00DB5425"/>
    <w:rsid w:val="00DC0CC0"/>
    <w:rsid w:val="00DC2CA1"/>
    <w:rsid w:val="00DC3482"/>
    <w:rsid w:val="00DC5D73"/>
    <w:rsid w:val="00DC5F22"/>
    <w:rsid w:val="00DD0184"/>
    <w:rsid w:val="00DD3EE4"/>
    <w:rsid w:val="00DE6795"/>
    <w:rsid w:val="00E12115"/>
    <w:rsid w:val="00E3197A"/>
    <w:rsid w:val="00E35FF5"/>
    <w:rsid w:val="00E3686B"/>
    <w:rsid w:val="00E47DCA"/>
    <w:rsid w:val="00E73BA4"/>
    <w:rsid w:val="00E745D4"/>
    <w:rsid w:val="00E7749F"/>
    <w:rsid w:val="00E80CC1"/>
    <w:rsid w:val="00E97E93"/>
    <w:rsid w:val="00EA263C"/>
    <w:rsid w:val="00EA6765"/>
    <w:rsid w:val="00EA6EDB"/>
    <w:rsid w:val="00EB50C8"/>
    <w:rsid w:val="00ED1778"/>
    <w:rsid w:val="00ED2A1B"/>
    <w:rsid w:val="00EE0207"/>
    <w:rsid w:val="00EE2EA4"/>
    <w:rsid w:val="00EE7235"/>
    <w:rsid w:val="00EE7746"/>
    <w:rsid w:val="00EF465A"/>
    <w:rsid w:val="00EF699A"/>
    <w:rsid w:val="00F04D8A"/>
    <w:rsid w:val="00F0605A"/>
    <w:rsid w:val="00F149A6"/>
    <w:rsid w:val="00F25439"/>
    <w:rsid w:val="00F2784E"/>
    <w:rsid w:val="00F27D05"/>
    <w:rsid w:val="00F427E3"/>
    <w:rsid w:val="00F470BB"/>
    <w:rsid w:val="00F61F5E"/>
    <w:rsid w:val="00F62D40"/>
    <w:rsid w:val="00F66C8A"/>
    <w:rsid w:val="00F74978"/>
    <w:rsid w:val="00F764A0"/>
    <w:rsid w:val="00F76D3D"/>
    <w:rsid w:val="00F7763F"/>
    <w:rsid w:val="00F85741"/>
    <w:rsid w:val="00F86422"/>
    <w:rsid w:val="00F93E3A"/>
    <w:rsid w:val="00FA0EBB"/>
    <w:rsid w:val="00FA113A"/>
    <w:rsid w:val="00FA46C1"/>
    <w:rsid w:val="00FA79BA"/>
    <w:rsid w:val="00FC3614"/>
    <w:rsid w:val="00FC72AF"/>
    <w:rsid w:val="00FF6D59"/>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7235"/>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62D40"/>
    <w:pPr>
      <w:keepNext/>
      <w:keepLines/>
      <w:numPr>
        <w:numId w:val="32"/>
      </w:numPr>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475163"/>
    <w:pPr>
      <w:keepNext/>
      <w:keepLines/>
      <w:numPr>
        <w:ilvl w:val="1"/>
        <w:numId w:val="32"/>
      </w:numPr>
      <w:spacing w:before="12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257FE6"/>
    <w:pPr>
      <w:keepNext/>
      <w:keepLines/>
      <w:numPr>
        <w:ilvl w:val="2"/>
        <w:numId w:val="32"/>
      </w:numPr>
      <w:spacing w:before="40" w:after="0" w:line="286" w:lineRule="auto"/>
      <w:outlineLvl w:val="2"/>
    </w:pPr>
    <w:rPr>
      <w:rFonts w:ascii="Marianne" w:eastAsiaTheme="majorEastAsia" w:hAnsi="Marianne" w:cstheme="majorBidi"/>
      <w:color w:val="auto"/>
      <w:sz w:val="22"/>
      <w:szCs w:val="24"/>
    </w:rPr>
  </w:style>
  <w:style w:type="paragraph" w:styleId="Titre4">
    <w:name w:val="heading 4"/>
    <w:basedOn w:val="Normal"/>
    <w:next w:val="Normal"/>
    <w:link w:val="Titre4Car"/>
    <w:uiPriority w:val="9"/>
    <w:unhideWhenUsed/>
    <w:rsid w:val="004B0508"/>
    <w:pPr>
      <w:keepNext/>
      <w:keepLines/>
      <w:numPr>
        <w:ilvl w:val="3"/>
        <w:numId w:val="32"/>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4B0508"/>
    <w:pPr>
      <w:keepNext/>
      <w:keepLines/>
      <w:numPr>
        <w:ilvl w:val="4"/>
        <w:numId w:val="32"/>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4B0508"/>
    <w:pPr>
      <w:keepNext/>
      <w:keepLines/>
      <w:numPr>
        <w:ilvl w:val="5"/>
        <w:numId w:val="32"/>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4B0508"/>
    <w:pPr>
      <w:keepNext/>
      <w:keepLines/>
      <w:numPr>
        <w:ilvl w:val="6"/>
        <w:numId w:val="32"/>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4B0508"/>
    <w:pPr>
      <w:keepNext/>
      <w:keepLines/>
      <w:numPr>
        <w:ilvl w:val="7"/>
        <w:numId w:val="3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B0508"/>
    <w:pPr>
      <w:keepNext/>
      <w:keepLines/>
      <w:numPr>
        <w:ilvl w:val="8"/>
        <w:numId w:val="3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475163"/>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numPr>
        <w:numId w:val="0"/>
      </w:numPr>
      <w:outlineLvl w:val="9"/>
    </w:pPr>
    <w:rPr>
      <w:lang w:eastAsia="fr-FR"/>
    </w:rPr>
  </w:style>
  <w:style w:type="paragraph" w:styleId="TM1">
    <w:name w:val="toc 1"/>
    <w:basedOn w:val="Normal"/>
    <w:next w:val="Normal"/>
    <w:autoRedefine/>
    <w:uiPriority w:val="39"/>
    <w:unhideWhenUsed/>
    <w:rsid w:val="00433019"/>
    <w:pPr>
      <w:tabs>
        <w:tab w:val="left" w:pos="442"/>
        <w:tab w:val="right" w:leader="dot" w:pos="9968"/>
      </w:tabs>
      <w:spacing w:after="100"/>
    </w:pPr>
    <w:rPr>
      <w:rFonts w:ascii="Marianne" w:hAnsi="Marianne"/>
      <w:b/>
    </w:rPr>
  </w:style>
  <w:style w:type="paragraph" w:styleId="TM2">
    <w:name w:val="toc 2"/>
    <w:basedOn w:val="Normal"/>
    <w:next w:val="Normal"/>
    <w:autoRedefine/>
    <w:uiPriority w:val="39"/>
    <w:unhideWhenUsed/>
    <w:rsid w:val="00C65163"/>
    <w:pPr>
      <w:tabs>
        <w:tab w:val="right" w:leader="dot" w:pos="9968"/>
      </w:tabs>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257FE6"/>
    <w:rPr>
      <w:rFonts w:ascii="Marianne" w:eastAsiaTheme="majorEastAsia" w:hAnsi="Marianne" w:cstheme="majorBidi"/>
      <w:kern w:val="28"/>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2"/>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3"/>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4"/>
      </w:numPr>
    </w:pPr>
  </w:style>
  <w:style w:type="paragraph" w:styleId="TM3">
    <w:name w:val="toc 3"/>
    <w:basedOn w:val="Normal"/>
    <w:next w:val="Normal"/>
    <w:autoRedefine/>
    <w:uiPriority w:val="39"/>
    <w:unhideWhenUsed/>
    <w:rsid w:val="001932BD"/>
    <w:pPr>
      <w:tabs>
        <w:tab w:val="left" w:pos="1320"/>
        <w:tab w:val="right" w:leader="dot" w:pos="9968"/>
      </w:tabs>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Note de bas de page Car1,Schriftart: 9 pt,Schriftart: 10 pt,Schriftart: 8 pt"/>
    <w:basedOn w:val="Normal"/>
    <w:link w:val="NotedebasdepageCar"/>
    <w:uiPriority w:val="99"/>
    <w:unhideWhenUsed/>
    <w:rsid w:val="00AB7638"/>
    <w:pPr>
      <w:spacing w:after="0" w:line="240" w:lineRule="auto"/>
      <w:jc w:val="both"/>
    </w:pPr>
    <w:rPr>
      <w:rFonts w:ascii="Arial" w:hAnsi="Arial" w:cs="Arial"/>
      <w:color w:val="auto"/>
      <w14:ligatures w14:val="none"/>
      <w14:cntxtAlts w14:val="0"/>
    </w:rPr>
  </w:style>
  <w:style w:type="character" w:customStyle="1" w:styleId="NotedebasdepageCar">
    <w:name w:val="Note de bas de page Car"/>
    <w:aliases w:val="Note de bas de page Car1 Car,Schriftart: 9 pt Car,Schriftart: 10 pt Car,Schriftart: 8 pt Car"/>
    <w:basedOn w:val="Policepardfaut"/>
    <w:link w:val="Notedebasdepage"/>
    <w:uiPriority w:val="99"/>
    <w:rsid w:val="00AB7638"/>
    <w:rPr>
      <w:rFonts w:ascii="Arial" w:eastAsia="Times New Roman" w:hAnsi="Arial" w:cs="Arial"/>
      <w:kern w:val="28"/>
      <w:sz w:val="20"/>
      <w:szCs w:val="20"/>
      <w:lang w:eastAsia="fr-FR"/>
    </w:rPr>
  </w:style>
  <w:style w:type="character" w:styleId="Appelnotedebasdep">
    <w:name w:val="footnote reference"/>
    <w:basedOn w:val="Policepardfaut"/>
    <w:uiPriority w:val="99"/>
    <w:unhideWhenUsed/>
    <w:rsid w:val="00AB7638"/>
    <w:rPr>
      <w:vertAlign w:val="superscript"/>
    </w:rPr>
  </w:style>
  <w:style w:type="character" w:customStyle="1" w:styleId="ParagraphedelisteCar">
    <w:name w:val="Paragraphe de liste Car"/>
    <w:aliases w:val="ADEME Paragraphe de liste Car"/>
    <w:basedOn w:val="Policepardfaut"/>
    <w:link w:val="Paragraphedeliste"/>
    <w:uiPriority w:val="34"/>
    <w:rsid w:val="00AB7638"/>
    <w:rPr>
      <w:rFonts w:ascii="Calibri" w:eastAsia="Times New Roman" w:hAnsi="Calibri" w:cs="Times New Roman"/>
      <w:color w:val="000000"/>
      <w:kern w:val="28"/>
      <w:sz w:val="20"/>
      <w:szCs w:val="20"/>
      <w:lang w:eastAsia="fr-FR"/>
      <w14:ligatures w14:val="standard"/>
      <w14:cntxtAlts/>
    </w:rPr>
  </w:style>
  <w:style w:type="character" w:customStyle="1" w:styleId="Titre4Car">
    <w:name w:val="Titre 4 Car"/>
    <w:basedOn w:val="Policepardfaut"/>
    <w:link w:val="Titre4"/>
    <w:uiPriority w:val="9"/>
    <w:rsid w:val="004B0508"/>
    <w:rPr>
      <w:rFonts w:asciiTheme="majorHAnsi" w:eastAsiaTheme="majorEastAsia" w:hAnsiTheme="majorHAnsi" w:cstheme="majorBidi"/>
      <w:i/>
      <w:iCs/>
      <w:color w:val="365F91" w:themeColor="accent1" w:themeShade="BF"/>
      <w:kern w:val="28"/>
      <w:sz w:val="20"/>
      <w:szCs w:val="20"/>
      <w:lang w:eastAsia="fr-FR"/>
      <w14:ligatures w14:val="standard"/>
      <w14:cntxtAlts/>
    </w:rPr>
  </w:style>
  <w:style w:type="character" w:customStyle="1" w:styleId="Titre5Car">
    <w:name w:val="Titre 5 Car"/>
    <w:basedOn w:val="Policepardfaut"/>
    <w:link w:val="Titre5"/>
    <w:uiPriority w:val="9"/>
    <w:semiHidden/>
    <w:rsid w:val="004B0508"/>
    <w:rPr>
      <w:rFonts w:asciiTheme="majorHAnsi" w:eastAsiaTheme="majorEastAsia" w:hAnsiTheme="majorHAnsi" w:cstheme="majorBidi"/>
      <w:color w:val="365F91" w:themeColor="accent1" w:themeShade="BF"/>
      <w:kern w:val="28"/>
      <w:sz w:val="20"/>
      <w:szCs w:val="20"/>
      <w:lang w:eastAsia="fr-FR"/>
      <w14:ligatures w14:val="standard"/>
      <w14:cntxtAlts/>
    </w:rPr>
  </w:style>
  <w:style w:type="character" w:customStyle="1" w:styleId="Titre6Car">
    <w:name w:val="Titre 6 Car"/>
    <w:basedOn w:val="Policepardfaut"/>
    <w:link w:val="Titre6"/>
    <w:uiPriority w:val="9"/>
    <w:semiHidden/>
    <w:rsid w:val="004B0508"/>
    <w:rPr>
      <w:rFonts w:asciiTheme="majorHAnsi" w:eastAsiaTheme="majorEastAsia" w:hAnsiTheme="majorHAnsi" w:cstheme="majorBidi"/>
      <w:color w:val="243F60" w:themeColor="accent1" w:themeShade="7F"/>
      <w:kern w:val="28"/>
      <w:sz w:val="20"/>
      <w:szCs w:val="20"/>
      <w:lang w:eastAsia="fr-FR"/>
      <w14:ligatures w14:val="standard"/>
      <w14:cntxtAlts/>
    </w:rPr>
  </w:style>
  <w:style w:type="character" w:customStyle="1" w:styleId="Titre7Car">
    <w:name w:val="Titre 7 Car"/>
    <w:basedOn w:val="Policepardfaut"/>
    <w:link w:val="Titre7"/>
    <w:uiPriority w:val="9"/>
    <w:semiHidden/>
    <w:rsid w:val="004B0508"/>
    <w:rPr>
      <w:rFonts w:asciiTheme="majorHAnsi" w:eastAsiaTheme="majorEastAsia" w:hAnsiTheme="majorHAnsi" w:cstheme="majorBidi"/>
      <w:i/>
      <w:iCs/>
      <w:color w:val="243F60" w:themeColor="accent1" w:themeShade="7F"/>
      <w:kern w:val="28"/>
      <w:sz w:val="20"/>
      <w:szCs w:val="20"/>
      <w:lang w:eastAsia="fr-FR"/>
      <w14:ligatures w14:val="standard"/>
      <w14:cntxtAlts/>
    </w:rPr>
  </w:style>
  <w:style w:type="character" w:customStyle="1" w:styleId="Titre8Car">
    <w:name w:val="Titre 8 Car"/>
    <w:basedOn w:val="Policepardfaut"/>
    <w:link w:val="Titre8"/>
    <w:uiPriority w:val="9"/>
    <w:semiHidden/>
    <w:rsid w:val="004B0508"/>
    <w:rPr>
      <w:rFonts w:asciiTheme="majorHAnsi" w:eastAsiaTheme="majorEastAsia" w:hAnsiTheme="majorHAnsi" w:cstheme="majorBidi"/>
      <w:color w:val="272727" w:themeColor="text1" w:themeTint="D8"/>
      <w:kern w:val="28"/>
      <w:sz w:val="21"/>
      <w:szCs w:val="21"/>
      <w:lang w:eastAsia="fr-FR"/>
      <w14:ligatures w14:val="standard"/>
      <w14:cntxtAlts/>
    </w:rPr>
  </w:style>
  <w:style w:type="character" w:customStyle="1" w:styleId="Titre9Car">
    <w:name w:val="Titre 9 Car"/>
    <w:basedOn w:val="Policepardfaut"/>
    <w:link w:val="Titre9"/>
    <w:uiPriority w:val="9"/>
    <w:semiHidden/>
    <w:rsid w:val="004B0508"/>
    <w:rPr>
      <w:rFonts w:asciiTheme="majorHAnsi" w:eastAsiaTheme="majorEastAsia" w:hAnsiTheme="majorHAnsi" w:cstheme="majorBidi"/>
      <w:i/>
      <w:iCs/>
      <w:color w:val="272727" w:themeColor="text1" w:themeTint="D8"/>
      <w:kern w:val="28"/>
      <w:sz w:val="21"/>
      <w:szCs w:val="21"/>
      <w:lang w:eastAsia="fr-FR"/>
      <w14:ligatures w14:val="standard"/>
      <w14:cntxtAlts/>
    </w:rPr>
  </w:style>
  <w:style w:type="character" w:styleId="Lienhypertextesuivivisit">
    <w:name w:val="FollowedHyperlink"/>
    <w:basedOn w:val="Policepardfaut"/>
    <w:uiPriority w:val="99"/>
    <w:semiHidden/>
    <w:unhideWhenUsed/>
    <w:rsid w:val="005C40F6"/>
    <w:rPr>
      <w:color w:val="800080" w:themeColor="followedHyperlink"/>
      <w:u w:val="single"/>
    </w:rPr>
  </w:style>
  <w:style w:type="paragraph" w:styleId="Rvision">
    <w:name w:val="Revision"/>
    <w:hidden/>
    <w:uiPriority w:val="99"/>
    <w:semiHidden/>
    <w:rsid w:val="00E97E93"/>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Mentionnonrsolue">
    <w:name w:val="Unresolved Mention"/>
    <w:basedOn w:val="Policepardfaut"/>
    <w:uiPriority w:val="99"/>
    <w:semiHidden/>
    <w:unhideWhenUsed/>
    <w:rsid w:val="009703FF"/>
    <w:rPr>
      <w:color w:val="605E5C"/>
      <w:shd w:val="clear" w:color="auto" w:fill="E1DFDD"/>
    </w:rPr>
  </w:style>
  <w:style w:type="paragraph" w:customStyle="1" w:styleId="Listes">
    <w:name w:val="Listes"/>
    <w:basedOn w:val="Normal"/>
    <w:qFormat/>
    <w:rsid w:val="00901C9B"/>
    <w:pPr>
      <w:numPr>
        <w:numId w:val="23"/>
      </w:numPr>
      <w:spacing w:before="60" w:after="60" w:line="240" w:lineRule="auto"/>
      <w:ind w:left="714" w:hanging="357"/>
      <w:jc w:val="both"/>
    </w:pPr>
    <w:rPr>
      <w:rFonts w:ascii="Arial" w:hAnsi="Arial"/>
      <w:color w:val="auto"/>
      <w:kern w:val="0"/>
      <w14:ligatures w14:val="none"/>
      <w14:cntxtAlts w14:val="0"/>
    </w:rPr>
  </w:style>
  <w:style w:type="paragraph" w:styleId="NormalWeb">
    <w:name w:val="Normal (Web)"/>
    <w:basedOn w:val="Normal"/>
    <w:uiPriority w:val="99"/>
    <w:semiHidden/>
    <w:unhideWhenUsed/>
    <w:rsid w:val="008510C3"/>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table" w:styleId="Listeclaire-Accent5">
    <w:name w:val="Light List Accent 5"/>
    <w:basedOn w:val="TableauNormal"/>
    <w:uiPriority w:val="61"/>
    <w:rsid w:val="007B3594"/>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auListe3-Accentuation5">
    <w:name w:val="List Table 3 Accent 5"/>
    <w:basedOn w:val="TableauNormal"/>
    <w:uiPriority w:val="48"/>
    <w:rsid w:val="0013561D"/>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Titredulivre">
    <w:name w:val="Book Title"/>
    <w:uiPriority w:val="33"/>
    <w:qFormat/>
    <w:rsid w:val="007D2220"/>
    <w:rPr>
      <w:b/>
      <w:color w:val="3CB6EC"/>
      <w:sz w:val="40"/>
      <w:szCs w:val="40"/>
    </w:rPr>
  </w:style>
  <w:style w:type="character" w:customStyle="1" w:styleId="ui-provider">
    <w:name w:val="ui-provider"/>
    <w:basedOn w:val="Policepardfaut"/>
    <w:rsid w:val="00A77416"/>
  </w:style>
  <w:style w:type="paragraph" w:customStyle="1" w:styleId="Consigneprincipale">
    <w:name w:val="Consigne principale"/>
    <w:basedOn w:val="Paragraphedeliste"/>
    <w:link w:val="ConsigneprincipaleCar"/>
    <w:qFormat/>
    <w:rsid w:val="00507167"/>
    <w:pPr>
      <w:spacing w:line="286" w:lineRule="auto"/>
      <w:ind w:left="0"/>
    </w:pPr>
    <w:rPr>
      <w:rFonts w:ascii="Marianne Light" w:eastAsiaTheme="majorEastAsia" w:hAnsi="Marianne Light" w:cstheme="majorBidi"/>
      <w:i/>
      <w:iCs/>
      <w:color w:val="0033CC"/>
      <w:sz w:val="18"/>
      <w:szCs w:val="24"/>
      <w14:textFill>
        <w14:solidFill>
          <w14:srgbClr w14:val="0033CC">
            <w14:lumMod w14:val="65000"/>
          </w14:srgbClr>
        </w14:solidFill>
      </w14:textFill>
    </w:rPr>
  </w:style>
  <w:style w:type="character" w:customStyle="1" w:styleId="ConsigneprincipaleCar">
    <w:name w:val="Consigne principale Car"/>
    <w:basedOn w:val="Policepardfaut"/>
    <w:link w:val="Consigneprincipale"/>
    <w:rsid w:val="00507167"/>
    <w:rPr>
      <w:rFonts w:ascii="Marianne Light" w:eastAsiaTheme="majorEastAsia" w:hAnsi="Marianne Light" w:cstheme="majorBidi"/>
      <w:i/>
      <w:iCs/>
      <w:color w:val="0033CC"/>
      <w:kern w:val="28"/>
      <w:sz w:val="18"/>
      <w:szCs w:val="24"/>
      <w:lang w:eastAsia="fr-FR"/>
      <w14:textFill>
        <w14:solidFill>
          <w14:srgbClr w14:val="0033CC">
            <w14:lumMod w14:val="65000"/>
          </w14:srgbClr>
        </w14:solidFill>
      </w14:textFill>
      <w14:ligatures w14:val="standard"/>
      <w14:cntxtAlts/>
    </w:rPr>
  </w:style>
  <w:style w:type="character" w:styleId="lev">
    <w:name w:val="Strong"/>
    <w:basedOn w:val="Policepardfaut"/>
    <w:uiPriority w:val="3"/>
    <w:qFormat/>
    <w:rsid w:val="003741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4706">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561330089">
      <w:bodyDiv w:val="1"/>
      <w:marLeft w:val="0"/>
      <w:marRight w:val="0"/>
      <w:marTop w:val="0"/>
      <w:marBottom w:val="0"/>
      <w:divBdr>
        <w:top w:val="none" w:sz="0" w:space="0" w:color="auto"/>
        <w:left w:val="none" w:sz="0" w:space="0" w:color="auto"/>
        <w:bottom w:val="none" w:sz="0" w:space="0" w:color="auto"/>
        <w:right w:val="none" w:sz="0" w:space="0" w:color="auto"/>
      </w:divBdr>
    </w:div>
    <w:div w:id="566459136">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212035807">
      <w:bodyDiv w:val="1"/>
      <w:marLeft w:val="0"/>
      <w:marRight w:val="0"/>
      <w:marTop w:val="0"/>
      <w:marBottom w:val="0"/>
      <w:divBdr>
        <w:top w:val="none" w:sz="0" w:space="0" w:color="auto"/>
        <w:left w:val="none" w:sz="0" w:space="0" w:color="auto"/>
        <w:bottom w:val="none" w:sz="0" w:space="0" w:color="auto"/>
        <w:right w:val="none" w:sz="0" w:space="0" w:color="auto"/>
      </w:divBdr>
    </w:div>
    <w:div w:id="1244098803">
      <w:bodyDiv w:val="1"/>
      <w:marLeft w:val="0"/>
      <w:marRight w:val="0"/>
      <w:marTop w:val="0"/>
      <w:marBottom w:val="0"/>
      <w:divBdr>
        <w:top w:val="none" w:sz="0" w:space="0" w:color="auto"/>
        <w:left w:val="none" w:sz="0" w:space="0" w:color="auto"/>
        <w:bottom w:val="none" w:sz="0" w:space="0" w:color="auto"/>
        <w:right w:val="none" w:sz="0" w:space="0" w:color="auto"/>
      </w:divBdr>
    </w:div>
    <w:div w:id="1983846177">
      <w:bodyDiv w:val="1"/>
      <w:marLeft w:val="0"/>
      <w:marRight w:val="0"/>
      <w:marTop w:val="0"/>
      <w:marBottom w:val="0"/>
      <w:divBdr>
        <w:top w:val="none" w:sz="0" w:space="0" w:color="auto"/>
        <w:left w:val="none" w:sz="0" w:space="0" w:color="auto"/>
        <w:bottom w:val="none" w:sz="0" w:space="0" w:color="auto"/>
        <w:right w:val="none" w:sz="0" w:space="0" w:color="auto"/>
      </w:divBdr>
    </w:div>
    <w:div w:id="202312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irpourlatransition.ademe.fr/entreprises/aides-financieres/20220406/appel-a-projets-national-recyclage-plastiques" TargetMode="Externa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172B8D-4FF5-4697-A933-F69B20115E08}" type="doc">
      <dgm:prSet loTypeId="urn:microsoft.com/office/officeart/2005/8/layout/hierarchy3" loCatId="hierarchy" qsTypeId="urn:microsoft.com/office/officeart/2005/8/quickstyle/simple1" qsCatId="simple" csTypeId="urn:microsoft.com/office/officeart/2005/8/colors/accent5_2" csCatId="accent5" phldr="1"/>
      <dgm:spPr/>
      <dgm:t>
        <a:bodyPr/>
        <a:lstStyle/>
        <a:p>
          <a:endParaRPr lang="fr-FR"/>
        </a:p>
      </dgm:t>
    </dgm:pt>
    <dgm:pt modelId="{5BD7A32C-6E88-45A9-A682-84670F216B4E}">
      <dgm:prSet phldrT="[Texte]" custT="1"/>
      <dgm:spPr>
        <a:solidFill>
          <a:srgbClr val="00B0F0"/>
        </a:solidFill>
      </dgm:spPr>
      <dgm:t>
        <a:bodyPr/>
        <a:lstStyle/>
        <a:p>
          <a:pPr algn="ctr"/>
          <a:r>
            <a:rPr lang="fr-FR" sz="900">
              <a:latin typeface="Arial" panose="020B0604020202020204" pitchFamily="34" charset="0"/>
              <a:cs typeface="Arial" panose="020B0604020202020204" pitchFamily="34" charset="0"/>
            </a:rPr>
            <a:t>Lot 1 : </a:t>
          </a:r>
        </a:p>
        <a:p>
          <a:pPr algn="ctr"/>
          <a:r>
            <a:rPr lang="fr-FR" sz="900">
              <a:latin typeface="Arial" panose="020B0604020202020204" pitchFamily="34" charset="0"/>
              <a:cs typeface="Arial" panose="020B0604020202020204" pitchFamily="34" charset="0"/>
            </a:rPr>
            <a:t>Infrastructure</a:t>
          </a:r>
        </a:p>
      </dgm:t>
    </dgm:pt>
    <dgm:pt modelId="{4BA97167-749B-4E41-B308-DA59A3AD2B47}" type="parTrans" cxnId="{422C37C1-8CC5-4ABA-82D4-73E6D3267EB4}">
      <dgm:prSet/>
      <dgm:spPr/>
      <dgm:t>
        <a:bodyPr/>
        <a:lstStyle/>
        <a:p>
          <a:pPr algn="ctr"/>
          <a:endParaRPr lang="fr-FR" sz="900">
            <a:latin typeface="Arial" panose="020B0604020202020204" pitchFamily="34" charset="0"/>
            <a:cs typeface="Arial" panose="020B0604020202020204" pitchFamily="34" charset="0"/>
          </a:endParaRPr>
        </a:p>
      </dgm:t>
    </dgm:pt>
    <dgm:pt modelId="{528752C0-DF99-4059-B7E6-386736494C39}" type="sibTrans" cxnId="{422C37C1-8CC5-4ABA-82D4-73E6D3267EB4}">
      <dgm:prSet/>
      <dgm:spPr/>
      <dgm:t>
        <a:bodyPr/>
        <a:lstStyle/>
        <a:p>
          <a:pPr algn="ctr"/>
          <a:endParaRPr lang="fr-FR" sz="900">
            <a:latin typeface="Arial" panose="020B0604020202020204" pitchFamily="34" charset="0"/>
            <a:cs typeface="Arial" panose="020B0604020202020204" pitchFamily="34" charset="0"/>
          </a:endParaRPr>
        </a:p>
      </dgm:t>
    </dgm:pt>
    <dgm:pt modelId="{5E07FD45-1DD9-4FBB-A82C-6D3450DFC842}">
      <dgm:prSet phldrT="[Texte]" custT="1"/>
      <dgm:spPr/>
      <dgm:t>
        <a:bodyPr/>
        <a:lstStyle/>
        <a:p>
          <a:pPr algn="ctr"/>
          <a:r>
            <a:rPr lang="fr-FR" sz="900">
              <a:latin typeface="Arial" panose="020B0604020202020204" pitchFamily="34" charset="0"/>
              <a:cs typeface="Arial" panose="020B0604020202020204" pitchFamily="34" charset="0"/>
            </a:rPr>
            <a:t>Tâche 1.1 : dépot permis de construire</a:t>
          </a:r>
        </a:p>
      </dgm:t>
    </dgm:pt>
    <dgm:pt modelId="{5BFB7E25-EF9D-411C-BCFF-D269D6AD9432}" type="parTrans" cxnId="{ECBC6208-073B-43D5-A953-D56C1C491445}">
      <dgm:prSet/>
      <dgm:spPr/>
      <dgm:t>
        <a:bodyPr/>
        <a:lstStyle/>
        <a:p>
          <a:pPr algn="ctr"/>
          <a:endParaRPr lang="fr-FR" sz="900">
            <a:latin typeface="Arial" panose="020B0604020202020204" pitchFamily="34" charset="0"/>
            <a:cs typeface="Arial" panose="020B0604020202020204" pitchFamily="34" charset="0"/>
          </a:endParaRPr>
        </a:p>
      </dgm:t>
    </dgm:pt>
    <dgm:pt modelId="{8EBE2277-A9EE-4BA9-868C-95EC7E5CF311}" type="sibTrans" cxnId="{ECBC6208-073B-43D5-A953-D56C1C491445}">
      <dgm:prSet/>
      <dgm:spPr/>
      <dgm:t>
        <a:bodyPr/>
        <a:lstStyle/>
        <a:p>
          <a:pPr algn="ctr"/>
          <a:endParaRPr lang="fr-FR" sz="900">
            <a:latin typeface="Arial" panose="020B0604020202020204" pitchFamily="34" charset="0"/>
            <a:cs typeface="Arial" panose="020B0604020202020204" pitchFamily="34" charset="0"/>
          </a:endParaRPr>
        </a:p>
      </dgm:t>
    </dgm:pt>
    <dgm:pt modelId="{F44276F0-C411-423B-AAA6-ED00E6A8C84B}">
      <dgm:prSet phldrT="[Texte]" custT="1"/>
      <dgm:spPr/>
      <dgm:t>
        <a:bodyPr/>
        <a:lstStyle/>
        <a:p>
          <a:pPr algn="ctr"/>
          <a:r>
            <a:rPr lang="fr-FR" sz="900">
              <a:latin typeface="Arial" panose="020B0604020202020204" pitchFamily="34" charset="0"/>
              <a:cs typeface="Arial" panose="020B0604020202020204" pitchFamily="34" charset="0"/>
            </a:rPr>
            <a:t>1.2 : modification zone X</a:t>
          </a:r>
        </a:p>
      </dgm:t>
    </dgm:pt>
    <dgm:pt modelId="{63E2DEB8-6C9C-46D6-B057-F6CDC5254C3A}" type="parTrans" cxnId="{BDCF5737-32DB-4D29-84B1-6EDAC2D39A5A}">
      <dgm:prSet/>
      <dgm:spPr/>
      <dgm:t>
        <a:bodyPr/>
        <a:lstStyle/>
        <a:p>
          <a:pPr algn="ctr"/>
          <a:endParaRPr lang="fr-FR" sz="900">
            <a:latin typeface="Arial" panose="020B0604020202020204" pitchFamily="34" charset="0"/>
            <a:cs typeface="Arial" panose="020B0604020202020204" pitchFamily="34" charset="0"/>
          </a:endParaRPr>
        </a:p>
      </dgm:t>
    </dgm:pt>
    <dgm:pt modelId="{410DE680-3C95-4421-95F2-7D11FDF55A19}" type="sibTrans" cxnId="{BDCF5737-32DB-4D29-84B1-6EDAC2D39A5A}">
      <dgm:prSet/>
      <dgm:spPr/>
      <dgm:t>
        <a:bodyPr/>
        <a:lstStyle/>
        <a:p>
          <a:pPr algn="ctr"/>
          <a:endParaRPr lang="fr-FR" sz="900">
            <a:latin typeface="Arial" panose="020B0604020202020204" pitchFamily="34" charset="0"/>
            <a:cs typeface="Arial" panose="020B0604020202020204" pitchFamily="34" charset="0"/>
          </a:endParaRPr>
        </a:p>
      </dgm:t>
    </dgm:pt>
    <dgm:pt modelId="{9DE68C61-CC0C-40FF-A7F3-22462A3E773F}">
      <dgm:prSet custT="1"/>
      <dgm:spPr>
        <a:solidFill>
          <a:srgbClr val="00B0F0"/>
        </a:solidFill>
      </dgm:spPr>
      <dgm:t>
        <a:bodyPr/>
        <a:lstStyle/>
        <a:p>
          <a:pPr algn="ctr"/>
          <a:r>
            <a:rPr lang="fr-FR" sz="900">
              <a:latin typeface="Arial" panose="020B0604020202020204" pitchFamily="34" charset="0"/>
              <a:cs typeface="Arial" panose="020B0604020202020204" pitchFamily="34" charset="0"/>
            </a:rPr>
            <a:t>Lot 2 :</a:t>
          </a:r>
        </a:p>
        <a:p>
          <a:pPr algn="ctr"/>
          <a:r>
            <a:rPr lang="fr-FR" sz="900">
              <a:latin typeface="Arial" panose="020B0604020202020204" pitchFamily="34" charset="0"/>
              <a:cs typeface="Arial" panose="020B0604020202020204" pitchFamily="34" charset="0"/>
            </a:rPr>
            <a:t>Installation Process X</a:t>
          </a:r>
        </a:p>
      </dgm:t>
    </dgm:pt>
    <dgm:pt modelId="{F8726F02-7BDF-41B2-8766-B5E633A4832F}" type="parTrans" cxnId="{C26119E5-B9B0-4D3D-A753-1F9B24860096}">
      <dgm:prSet/>
      <dgm:spPr/>
      <dgm:t>
        <a:bodyPr/>
        <a:lstStyle/>
        <a:p>
          <a:pPr algn="ctr"/>
          <a:endParaRPr lang="fr-FR" sz="900">
            <a:latin typeface="Arial" panose="020B0604020202020204" pitchFamily="34" charset="0"/>
            <a:cs typeface="Arial" panose="020B0604020202020204" pitchFamily="34" charset="0"/>
          </a:endParaRPr>
        </a:p>
      </dgm:t>
    </dgm:pt>
    <dgm:pt modelId="{FAFBD812-BB6A-4B15-97B9-9A69A9922F28}" type="sibTrans" cxnId="{C26119E5-B9B0-4D3D-A753-1F9B24860096}">
      <dgm:prSet/>
      <dgm:spPr/>
      <dgm:t>
        <a:bodyPr/>
        <a:lstStyle/>
        <a:p>
          <a:pPr algn="ctr"/>
          <a:endParaRPr lang="fr-FR" sz="900">
            <a:latin typeface="Arial" panose="020B0604020202020204" pitchFamily="34" charset="0"/>
            <a:cs typeface="Arial" panose="020B0604020202020204" pitchFamily="34" charset="0"/>
          </a:endParaRPr>
        </a:p>
      </dgm:t>
    </dgm:pt>
    <dgm:pt modelId="{2BB410FB-7753-42ED-9C14-E0F3411DAB0B}">
      <dgm:prSet custT="1"/>
      <dgm:spPr/>
      <dgm:t>
        <a:bodyPr/>
        <a:lstStyle/>
        <a:p>
          <a:pPr algn="ctr"/>
          <a:r>
            <a:rPr lang="fr-FR" sz="900">
              <a:latin typeface="Arial" panose="020B0604020202020204" pitchFamily="34" charset="0"/>
              <a:cs typeface="Arial" panose="020B0604020202020204" pitchFamily="34" charset="0"/>
            </a:rPr>
            <a:t>Tâche 2.1 : </a:t>
          </a:r>
        </a:p>
        <a:p>
          <a:pPr algn="ctr"/>
          <a:r>
            <a:rPr lang="fr-FR" sz="900">
              <a:latin typeface="Arial" panose="020B0604020202020204" pitchFamily="34" charset="0"/>
              <a:cs typeface="Arial" panose="020B0604020202020204" pitchFamily="34" charset="0"/>
            </a:rPr>
            <a:t>étude ingénieurie</a:t>
          </a:r>
        </a:p>
      </dgm:t>
    </dgm:pt>
    <dgm:pt modelId="{8C8FADE0-E7B6-4D55-8FDD-3514F0F4C160}" type="parTrans" cxnId="{6E341EF2-54E1-4663-906F-C8A6E18E7EF5}">
      <dgm:prSet/>
      <dgm:spPr/>
      <dgm:t>
        <a:bodyPr/>
        <a:lstStyle/>
        <a:p>
          <a:pPr algn="ctr"/>
          <a:endParaRPr lang="fr-FR" sz="900">
            <a:latin typeface="Arial" panose="020B0604020202020204" pitchFamily="34" charset="0"/>
            <a:cs typeface="Arial" panose="020B0604020202020204" pitchFamily="34" charset="0"/>
          </a:endParaRPr>
        </a:p>
      </dgm:t>
    </dgm:pt>
    <dgm:pt modelId="{D1325483-460F-4D11-8246-F061A8204C18}" type="sibTrans" cxnId="{6E341EF2-54E1-4663-906F-C8A6E18E7EF5}">
      <dgm:prSet/>
      <dgm:spPr/>
      <dgm:t>
        <a:bodyPr/>
        <a:lstStyle/>
        <a:p>
          <a:pPr algn="ctr"/>
          <a:endParaRPr lang="fr-FR" sz="900">
            <a:latin typeface="Arial" panose="020B0604020202020204" pitchFamily="34" charset="0"/>
            <a:cs typeface="Arial" panose="020B0604020202020204" pitchFamily="34" charset="0"/>
          </a:endParaRPr>
        </a:p>
      </dgm:t>
    </dgm:pt>
    <dgm:pt modelId="{5F571708-0458-44B3-A02B-5434D062FD68}">
      <dgm:prSet custT="1"/>
      <dgm:spPr>
        <a:solidFill>
          <a:srgbClr val="00B0F0"/>
        </a:solidFill>
      </dgm:spPr>
      <dgm:t>
        <a:bodyPr/>
        <a:lstStyle/>
        <a:p>
          <a:pPr algn="ctr"/>
          <a:r>
            <a:rPr lang="fr-FR" sz="900">
              <a:latin typeface="Arial" panose="020B0604020202020204" pitchFamily="34" charset="0"/>
              <a:cs typeface="Arial" panose="020B0604020202020204" pitchFamily="34" charset="0"/>
            </a:rPr>
            <a:t>Lot 4 : Ressources humaines </a:t>
          </a:r>
        </a:p>
      </dgm:t>
    </dgm:pt>
    <dgm:pt modelId="{3DE11C02-871B-45BC-9089-DC852817774B}" type="parTrans" cxnId="{7F92343F-E821-493B-B3F4-D36F78DC983D}">
      <dgm:prSet/>
      <dgm:spPr/>
      <dgm:t>
        <a:bodyPr/>
        <a:lstStyle/>
        <a:p>
          <a:pPr algn="ctr"/>
          <a:endParaRPr lang="fr-FR" sz="900">
            <a:latin typeface="Arial" panose="020B0604020202020204" pitchFamily="34" charset="0"/>
            <a:cs typeface="Arial" panose="020B0604020202020204" pitchFamily="34" charset="0"/>
          </a:endParaRPr>
        </a:p>
      </dgm:t>
    </dgm:pt>
    <dgm:pt modelId="{621C9D83-AB97-4F19-A67D-2FBB65C5682F}" type="sibTrans" cxnId="{7F92343F-E821-493B-B3F4-D36F78DC983D}">
      <dgm:prSet/>
      <dgm:spPr/>
      <dgm:t>
        <a:bodyPr/>
        <a:lstStyle/>
        <a:p>
          <a:pPr algn="ctr"/>
          <a:endParaRPr lang="fr-FR" sz="900">
            <a:latin typeface="Arial" panose="020B0604020202020204" pitchFamily="34" charset="0"/>
            <a:cs typeface="Arial" panose="020B0604020202020204" pitchFamily="34" charset="0"/>
          </a:endParaRPr>
        </a:p>
      </dgm:t>
    </dgm:pt>
    <dgm:pt modelId="{074CF493-4706-43C5-80EF-B81169AA7885}">
      <dgm:prSet custT="1"/>
      <dgm:spPr/>
      <dgm:t>
        <a:bodyPr/>
        <a:lstStyle/>
        <a:p>
          <a:r>
            <a:rPr lang="fr-FR" sz="900">
              <a:latin typeface="Arial" panose="020B0604020202020204" pitchFamily="34" charset="0"/>
              <a:cs typeface="Arial" panose="020B0604020202020204" pitchFamily="34" charset="0"/>
            </a:rPr>
            <a:t>2.2 : </a:t>
          </a:r>
        </a:p>
        <a:p>
          <a:r>
            <a:rPr lang="fr-FR" sz="900">
              <a:latin typeface="Arial" panose="020B0604020202020204" pitchFamily="34" charset="0"/>
              <a:cs typeface="Arial" panose="020B0604020202020204" pitchFamily="34" charset="0"/>
            </a:rPr>
            <a:t>Devis fournisseurs</a:t>
          </a:r>
        </a:p>
      </dgm:t>
    </dgm:pt>
    <dgm:pt modelId="{AB49F46A-71F6-46F9-87F9-A9500B577CF8}" type="parTrans" cxnId="{53771314-2EB6-4AD5-92A6-579C05323C09}">
      <dgm:prSet/>
      <dgm:spPr/>
      <dgm:t>
        <a:bodyPr/>
        <a:lstStyle/>
        <a:p>
          <a:endParaRPr lang="fr-FR" sz="900"/>
        </a:p>
      </dgm:t>
    </dgm:pt>
    <dgm:pt modelId="{60A67B2A-48C8-45A4-AF3F-B7DCDEB5B678}" type="sibTrans" cxnId="{53771314-2EB6-4AD5-92A6-579C05323C09}">
      <dgm:prSet/>
      <dgm:spPr/>
      <dgm:t>
        <a:bodyPr/>
        <a:lstStyle/>
        <a:p>
          <a:endParaRPr lang="fr-FR" sz="900"/>
        </a:p>
      </dgm:t>
    </dgm:pt>
    <dgm:pt modelId="{E3D2EED3-EED4-4555-9B62-D2679059B025}">
      <dgm:prSet custT="1"/>
      <dgm:spPr/>
      <dgm:t>
        <a:bodyPr/>
        <a:lstStyle/>
        <a:p>
          <a:r>
            <a:rPr lang="fr-FR" sz="900">
              <a:latin typeface="Arial" panose="020B0604020202020204" pitchFamily="34" charset="0"/>
              <a:cs typeface="Arial" panose="020B0604020202020204" pitchFamily="34" charset="0"/>
            </a:rPr>
            <a:t>2.3 : </a:t>
          </a:r>
        </a:p>
        <a:p>
          <a:r>
            <a:rPr lang="fr-FR" sz="900">
              <a:latin typeface="Arial" panose="020B0604020202020204" pitchFamily="34" charset="0"/>
              <a:cs typeface="Arial" panose="020B0604020202020204" pitchFamily="34" charset="0"/>
            </a:rPr>
            <a:t>Réception commandes</a:t>
          </a:r>
        </a:p>
      </dgm:t>
    </dgm:pt>
    <dgm:pt modelId="{626C6017-8ADF-4736-AE54-8CF7D8A01B10}" type="parTrans" cxnId="{B57ACF57-6F64-4B71-BE30-904566158CBB}">
      <dgm:prSet/>
      <dgm:spPr/>
      <dgm:t>
        <a:bodyPr/>
        <a:lstStyle/>
        <a:p>
          <a:endParaRPr lang="fr-FR" sz="900"/>
        </a:p>
      </dgm:t>
    </dgm:pt>
    <dgm:pt modelId="{C8C83497-4B74-4716-A390-8848CBE9246A}" type="sibTrans" cxnId="{B57ACF57-6F64-4B71-BE30-904566158CBB}">
      <dgm:prSet/>
      <dgm:spPr/>
      <dgm:t>
        <a:bodyPr/>
        <a:lstStyle/>
        <a:p>
          <a:endParaRPr lang="fr-FR" sz="900"/>
        </a:p>
      </dgm:t>
    </dgm:pt>
    <dgm:pt modelId="{4F8CA30D-950E-49A1-B713-B4F8C861AD5D}">
      <dgm:prSet custT="1"/>
      <dgm:spPr/>
      <dgm:t>
        <a:bodyPr/>
        <a:lstStyle/>
        <a:p>
          <a:r>
            <a:rPr lang="fr-FR" sz="900">
              <a:latin typeface="Arial" panose="020B0604020202020204" pitchFamily="34" charset="0"/>
              <a:cs typeface="Arial" panose="020B0604020202020204" pitchFamily="34" charset="0"/>
            </a:rPr>
            <a:t>2.4 : </a:t>
          </a:r>
        </a:p>
        <a:p>
          <a:r>
            <a:rPr lang="fr-FR" sz="900">
              <a:latin typeface="Arial" panose="020B0604020202020204" pitchFamily="34" charset="0"/>
              <a:cs typeface="Arial" panose="020B0604020202020204" pitchFamily="34" charset="0"/>
            </a:rPr>
            <a:t>Mise en service et tests</a:t>
          </a:r>
        </a:p>
      </dgm:t>
    </dgm:pt>
    <dgm:pt modelId="{E3B4E564-8D5E-4212-933A-DF56A8650208}" type="parTrans" cxnId="{6D2FD4ED-B1AA-4D8B-8B0F-72B16173C518}">
      <dgm:prSet/>
      <dgm:spPr/>
      <dgm:t>
        <a:bodyPr/>
        <a:lstStyle/>
        <a:p>
          <a:endParaRPr lang="fr-FR" sz="900"/>
        </a:p>
      </dgm:t>
    </dgm:pt>
    <dgm:pt modelId="{56DEBD28-AD0A-4BA3-9B01-F04CDB832A09}" type="sibTrans" cxnId="{6D2FD4ED-B1AA-4D8B-8B0F-72B16173C518}">
      <dgm:prSet/>
      <dgm:spPr/>
      <dgm:t>
        <a:bodyPr/>
        <a:lstStyle/>
        <a:p>
          <a:endParaRPr lang="fr-FR" sz="900"/>
        </a:p>
      </dgm:t>
    </dgm:pt>
    <dgm:pt modelId="{D8DF6ACE-EF4B-45E2-A1DA-56F92053B36F}">
      <dgm:prSet custT="1"/>
      <dgm:spPr/>
      <dgm:t>
        <a:bodyPr/>
        <a:lstStyle/>
        <a:p>
          <a:r>
            <a:rPr lang="fr-FR" sz="900"/>
            <a:t>Tâche 4.1 : </a:t>
          </a:r>
        </a:p>
        <a:p>
          <a:r>
            <a:rPr lang="fr-FR" sz="900"/>
            <a:t>définir les besoins et les postes</a:t>
          </a:r>
        </a:p>
      </dgm:t>
    </dgm:pt>
    <dgm:pt modelId="{D61D3FFC-2C25-48AE-A113-4692F4004BF5}" type="parTrans" cxnId="{A063425B-2D73-47DD-BF53-E4420395D9C4}">
      <dgm:prSet/>
      <dgm:spPr/>
      <dgm:t>
        <a:bodyPr/>
        <a:lstStyle/>
        <a:p>
          <a:endParaRPr lang="fr-FR" sz="900"/>
        </a:p>
      </dgm:t>
    </dgm:pt>
    <dgm:pt modelId="{F20C5FF0-4F67-469D-8729-B4CE811133B3}" type="sibTrans" cxnId="{A063425B-2D73-47DD-BF53-E4420395D9C4}">
      <dgm:prSet/>
      <dgm:spPr/>
      <dgm:t>
        <a:bodyPr/>
        <a:lstStyle/>
        <a:p>
          <a:endParaRPr lang="fr-FR" sz="900"/>
        </a:p>
      </dgm:t>
    </dgm:pt>
    <dgm:pt modelId="{F7D6E3ED-C366-4F64-A65B-968BD0765D7A}">
      <dgm:prSet custT="1"/>
      <dgm:spPr/>
      <dgm:t>
        <a:bodyPr/>
        <a:lstStyle/>
        <a:p>
          <a:r>
            <a:rPr lang="fr-FR" sz="900"/>
            <a:t>4.2 :</a:t>
          </a:r>
        </a:p>
        <a:p>
          <a:r>
            <a:rPr lang="fr-FR" sz="900"/>
            <a:t>Sélection d'un prestataire de recrutement</a:t>
          </a:r>
        </a:p>
      </dgm:t>
    </dgm:pt>
    <dgm:pt modelId="{6A6F17CB-6F48-468F-9336-E4B98A0FA2DC}" type="parTrans" cxnId="{2DF61B9A-EFE7-436C-AD4B-E19CDFCD13C8}">
      <dgm:prSet/>
      <dgm:spPr/>
      <dgm:t>
        <a:bodyPr/>
        <a:lstStyle/>
        <a:p>
          <a:endParaRPr lang="fr-FR" sz="900"/>
        </a:p>
      </dgm:t>
    </dgm:pt>
    <dgm:pt modelId="{D2C398FA-3477-47E3-BC97-0CD6A482D289}" type="sibTrans" cxnId="{2DF61B9A-EFE7-436C-AD4B-E19CDFCD13C8}">
      <dgm:prSet/>
      <dgm:spPr/>
      <dgm:t>
        <a:bodyPr/>
        <a:lstStyle/>
        <a:p>
          <a:endParaRPr lang="fr-FR" sz="900"/>
        </a:p>
      </dgm:t>
    </dgm:pt>
    <dgm:pt modelId="{E1D8FAE7-21A7-4E88-B280-F27E51BFD8DA}">
      <dgm:prSet custT="1"/>
      <dgm:spPr/>
      <dgm:t>
        <a:bodyPr/>
        <a:lstStyle/>
        <a:p>
          <a:r>
            <a:rPr lang="fr-FR" sz="900"/>
            <a:t>Lot 5 : Qualité </a:t>
          </a:r>
        </a:p>
      </dgm:t>
    </dgm:pt>
    <dgm:pt modelId="{5589772A-D585-4D2F-975C-932FD2873910}" type="parTrans" cxnId="{A06710FA-B726-49FC-8396-5B215DF7E00F}">
      <dgm:prSet/>
      <dgm:spPr/>
      <dgm:t>
        <a:bodyPr/>
        <a:lstStyle/>
        <a:p>
          <a:endParaRPr lang="fr-FR" sz="900"/>
        </a:p>
      </dgm:t>
    </dgm:pt>
    <dgm:pt modelId="{F55FEC90-D4E0-4F2C-B4EF-1C2234DE46E9}" type="sibTrans" cxnId="{A06710FA-B726-49FC-8396-5B215DF7E00F}">
      <dgm:prSet/>
      <dgm:spPr/>
      <dgm:t>
        <a:bodyPr/>
        <a:lstStyle/>
        <a:p>
          <a:endParaRPr lang="fr-FR" sz="900"/>
        </a:p>
      </dgm:t>
    </dgm:pt>
    <dgm:pt modelId="{7962F08D-D9B6-419D-83F0-5EB233812019}">
      <dgm:prSet custT="1"/>
      <dgm:spPr/>
      <dgm:t>
        <a:bodyPr/>
        <a:lstStyle/>
        <a:p>
          <a:r>
            <a:rPr lang="fr-FR" sz="900"/>
            <a:t>Lot 0 : Coordination</a:t>
          </a:r>
        </a:p>
      </dgm:t>
    </dgm:pt>
    <dgm:pt modelId="{91CC211A-EF38-4BCF-8E84-5B7862E56638}" type="parTrans" cxnId="{0BD1099B-06B9-4E47-B438-3891D0DFE7AB}">
      <dgm:prSet/>
      <dgm:spPr/>
      <dgm:t>
        <a:bodyPr/>
        <a:lstStyle/>
        <a:p>
          <a:endParaRPr lang="fr-FR" sz="900"/>
        </a:p>
      </dgm:t>
    </dgm:pt>
    <dgm:pt modelId="{72D18BD1-88F7-4356-85B9-7A218A8693DF}" type="sibTrans" cxnId="{0BD1099B-06B9-4E47-B438-3891D0DFE7AB}">
      <dgm:prSet/>
      <dgm:spPr/>
      <dgm:t>
        <a:bodyPr/>
        <a:lstStyle/>
        <a:p>
          <a:endParaRPr lang="fr-FR" sz="900"/>
        </a:p>
      </dgm:t>
    </dgm:pt>
    <dgm:pt modelId="{CEF748FA-E664-4763-B729-A8E3BB01AB58}">
      <dgm:prSet custT="1"/>
      <dgm:spPr/>
      <dgm:t>
        <a:bodyPr/>
        <a:lstStyle/>
        <a:p>
          <a:r>
            <a:rPr lang="fr-FR" sz="900"/>
            <a:t>Tâche 0.1 : </a:t>
          </a:r>
        </a:p>
        <a:p>
          <a:r>
            <a:rPr lang="fr-FR" sz="900"/>
            <a:t>gestion de projet</a:t>
          </a:r>
        </a:p>
      </dgm:t>
    </dgm:pt>
    <dgm:pt modelId="{9E9D1B2F-91D5-430A-B812-058D3D07DA69}" type="parTrans" cxnId="{85AA2802-8A37-47A4-901F-CAE3B5ECAEED}">
      <dgm:prSet/>
      <dgm:spPr/>
      <dgm:t>
        <a:bodyPr/>
        <a:lstStyle/>
        <a:p>
          <a:endParaRPr lang="fr-FR" sz="900"/>
        </a:p>
      </dgm:t>
    </dgm:pt>
    <dgm:pt modelId="{E11768E3-1CFC-4630-8736-C7F6A1B7D214}" type="sibTrans" cxnId="{85AA2802-8A37-47A4-901F-CAE3B5ECAEED}">
      <dgm:prSet/>
      <dgm:spPr/>
      <dgm:t>
        <a:bodyPr/>
        <a:lstStyle/>
        <a:p>
          <a:endParaRPr lang="fr-FR" sz="900"/>
        </a:p>
      </dgm:t>
    </dgm:pt>
    <dgm:pt modelId="{4A912E0B-C1A6-48F0-8347-BFCBEAB963B8}">
      <dgm:prSet custT="1"/>
      <dgm:spPr/>
      <dgm:t>
        <a:bodyPr/>
        <a:lstStyle/>
        <a:p>
          <a:r>
            <a:rPr lang="fr-FR" sz="900"/>
            <a:t>0.2 : études environnementales</a:t>
          </a:r>
        </a:p>
      </dgm:t>
    </dgm:pt>
    <dgm:pt modelId="{40BBE587-8209-4102-BDB6-6D5ADC6E2E2D}" type="parTrans" cxnId="{617A1B14-B908-47F2-B496-C36AEED221A4}">
      <dgm:prSet/>
      <dgm:spPr/>
      <dgm:t>
        <a:bodyPr/>
        <a:lstStyle/>
        <a:p>
          <a:endParaRPr lang="fr-FR" sz="900"/>
        </a:p>
      </dgm:t>
    </dgm:pt>
    <dgm:pt modelId="{3E001FA6-FFE8-429C-9EAF-BF5DC5C53676}" type="sibTrans" cxnId="{617A1B14-B908-47F2-B496-C36AEED221A4}">
      <dgm:prSet/>
      <dgm:spPr/>
      <dgm:t>
        <a:bodyPr/>
        <a:lstStyle/>
        <a:p>
          <a:endParaRPr lang="fr-FR" sz="900"/>
        </a:p>
      </dgm:t>
    </dgm:pt>
    <dgm:pt modelId="{6037974A-DBE5-46C4-9C84-6FA9AA733B02}">
      <dgm:prSet custT="1"/>
      <dgm:spPr/>
      <dgm:t>
        <a:bodyPr/>
        <a:lstStyle/>
        <a:p>
          <a:r>
            <a:rPr lang="fr-FR" sz="900"/>
            <a:t>0.3 : Règlementation</a:t>
          </a:r>
        </a:p>
      </dgm:t>
    </dgm:pt>
    <dgm:pt modelId="{6F77608E-5460-48AE-98A9-0A0D598BDDE7}" type="parTrans" cxnId="{A68BAE51-1289-4CB9-8EDB-C2DFFEAC6CED}">
      <dgm:prSet/>
      <dgm:spPr/>
      <dgm:t>
        <a:bodyPr/>
        <a:lstStyle/>
        <a:p>
          <a:endParaRPr lang="fr-FR" sz="900"/>
        </a:p>
      </dgm:t>
    </dgm:pt>
    <dgm:pt modelId="{4B6F9F56-1816-4BE9-9BB2-5B585EAA51C4}" type="sibTrans" cxnId="{A68BAE51-1289-4CB9-8EDB-C2DFFEAC6CED}">
      <dgm:prSet/>
      <dgm:spPr/>
      <dgm:t>
        <a:bodyPr/>
        <a:lstStyle/>
        <a:p>
          <a:endParaRPr lang="fr-FR" sz="900"/>
        </a:p>
      </dgm:t>
    </dgm:pt>
    <dgm:pt modelId="{FFC12A2C-C0D9-4B02-AE0E-2AEBC144B86D}">
      <dgm:prSet custT="1"/>
      <dgm:spPr/>
      <dgm:t>
        <a:bodyPr/>
        <a:lstStyle/>
        <a:p>
          <a:r>
            <a:rPr lang="fr-FR" sz="900"/>
            <a:t>0.4 : Approvisionnement</a:t>
          </a:r>
        </a:p>
      </dgm:t>
    </dgm:pt>
    <dgm:pt modelId="{E3ADEED6-66A1-4A2C-9118-7C7A3A3637E3}" type="parTrans" cxnId="{0BF363F4-2C7B-406C-B62E-2F00B7100D34}">
      <dgm:prSet/>
      <dgm:spPr/>
      <dgm:t>
        <a:bodyPr/>
        <a:lstStyle/>
        <a:p>
          <a:endParaRPr lang="fr-FR" sz="900"/>
        </a:p>
      </dgm:t>
    </dgm:pt>
    <dgm:pt modelId="{9D0668AE-3DD3-4904-8F48-F3B650A75CEC}" type="sibTrans" cxnId="{0BF363F4-2C7B-406C-B62E-2F00B7100D34}">
      <dgm:prSet/>
      <dgm:spPr/>
      <dgm:t>
        <a:bodyPr/>
        <a:lstStyle/>
        <a:p>
          <a:endParaRPr lang="fr-FR" sz="900"/>
        </a:p>
      </dgm:t>
    </dgm:pt>
    <dgm:pt modelId="{2596D439-365A-4897-8AB4-9E7CF014E80D}">
      <dgm:prSet custT="1"/>
      <dgm:spPr/>
      <dgm:t>
        <a:bodyPr/>
        <a:lstStyle/>
        <a:p>
          <a:r>
            <a:rPr lang="fr-FR" sz="900"/>
            <a:t>0.5 : Engagement clients</a:t>
          </a:r>
        </a:p>
      </dgm:t>
    </dgm:pt>
    <dgm:pt modelId="{E4AD3DDE-C5C6-45C7-8D77-A4DBA6925DF6}" type="parTrans" cxnId="{F936CD43-C675-480D-8424-8D7DE26A2B40}">
      <dgm:prSet/>
      <dgm:spPr/>
      <dgm:t>
        <a:bodyPr/>
        <a:lstStyle/>
        <a:p>
          <a:endParaRPr lang="fr-FR" sz="900"/>
        </a:p>
      </dgm:t>
    </dgm:pt>
    <dgm:pt modelId="{F4342FA5-2FE4-4EF8-B250-3D7008565566}" type="sibTrans" cxnId="{F936CD43-C675-480D-8424-8D7DE26A2B40}">
      <dgm:prSet/>
      <dgm:spPr/>
      <dgm:t>
        <a:bodyPr/>
        <a:lstStyle/>
        <a:p>
          <a:endParaRPr lang="fr-FR" sz="900"/>
        </a:p>
      </dgm:t>
    </dgm:pt>
    <dgm:pt modelId="{2009271F-BDC9-4605-9B98-4E12E990B305}">
      <dgm:prSet custT="1"/>
      <dgm:spPr/>
      <dgm:t>
        <a:bodyPr/>
        <a:lstStyle/>
        <a:p>
          <a:r>
            <a:rPr lang="fr-FR" sz="900"/>
            <a:t>1.3 : accès au site et voiries </a:t>
          </a:r>
        </a:p>
      </dgm:t>
    </dgm:pt>
    <dgm:pt modelId="{E19B2332-AFC2-4D5F-98D7-2FF87F04D14A}" type="parTrans" cxnId="{E3612EB2-2C0F-4854-B589-9F98F1035D36}">
      <dgm:prSet/>
      <dgm:spPr/>
      <dgm:t>
        <a:bodyPr/>
        <a:lstStyle/>
        <a:p>
          <a:endParaRPr lang="fr-FR" sz="900"/>
        </a:p>
      </dgm:t>
    </dgm:pt>
    <dgm:pt modelId="{8815A51D-C12F-4812-B038-582FA9F4A05A}" type="sibTrans" cxnId="{E3612EB2-2C0F-4854-B589-9F98F1035D36}">
      <dgm:prSet/>
      <dgm:spPr/>
      <dgm:t>
        <a:bodyPr/>
        <a:lstStyle/>
        <a:p>
          <a:endParaRPr lang="fr-FR" sz="900"/>
        </a:p>
      </dgm:t>
    </dgm:pt>
    <dgm:pt modelId="{42987B40-3F87-4B6B-B37B-EFDDDEB8209B}">
      <dgm:prSet custT="1"/>
      <dgm:spPr/>
      <dgm:t>
        <a:bodyPr/>
        <a:lstStyle/>
        <a:p>
          <a:r>
            <a:rPr lang="fr-FR" sz="900"/>
            <a:t>1.4 : Zones de stockage </a:t>
          </a:r>
        </a:p>
      </dgm:t>
    </dgm:pt>
    <dgm:pt modelId="{FA8796DB-5988-4AD4-B308-489A0D41808A}" type="parTrans" cxnId="{BC17D047-8D11-4E95-AC1F-F3DA3E9C8D4C}">
      <dgm:prSet/>
      <dgm:spPr/>
      <dgm:t>
        <a:bodyPr/>
        <a:lstStyle/>
        <a:p>
          <a:endParaRPr lang="fr-FR" sz="900"/>
        </a:p>
      </dgm:t>
    </dgm:pt>
    <dgm:pt modelId="{5D04AD53-D49D-43F8-B7D5-2D53ABA1D1E6}" type="sibTrans" cxnId="{BC17D047-8D11-4E95-AC1F-F3DA3E9C8D4C}">
      <dgm:prSet/>
      <dgm:spPr/>
      <dgm:t>
        <a:bodyPr/>
        <a:lstStyle/>
        <a:p>
          <a:endParaRPr lang="fr-FR" sz="900"/>
        </a:p>
      </dgm:t>
    </dgm:pt>
    <dgm:pt modelId="{639CFB2E-5424-46D4-B232-48C836DB4097}">
      <dgm:prSet custT="1"/>
      <dgm:spPr/>
      <dgm:t>
        <a:bodyPr/>
        <a:lstStyle/>
        <a:p>
          <a:r>
            <a:rPr lang="fr-FR" sz="900"/>
            <a:t>Tâche 5.1 : </a:t>
          </a:r>
        </a:p>
        <a:p>
          <a:r>
            <a:rPr lang="fr-FR" sz="900"/>
            <a:t>certification X</a:t>
          </a:r>
        </a:p>
      </dgm:t>
    </dgm:pt>
    <dgm:pt modelId="{B4F76B55-CDE7-4211-9DFB-6EA827174BEF}" type="parTrans" cxnId="{B8A8DE97-BB40-4EF4-8435-A87D49477921}">
      <dgm:prSet/>
      <dgm:spPr/>
      <dgm:t>
        <a:bodyPr/>
        <a:lstStyle/>
        <a:p>
          <a:endParaRPr lang="fr-FR" sz="900"/>
        </a:p>
      </dgm:t>
    </dgm:pt>
    <dgm:pt modelId="{F27AE0E2-528F-4C32-B262-C052873B0796}" type="sibTrans" cxnId="{B8A8DE97-BB40-4EF4-8435-A87D49477921}">
      <dgm:prSet/>
      <dgm:spPr/>
      <dgm:t>
        <a:bodyPr/>
        <a:lstStyle/>
        <a:p>
          <a:endParaRPr lang="fr-FR" sz="900"/>
        </a:p>
      </dgm:t>
    </dgm:pt>
    <dgm:pt modelId="{5ABAE64F-8240-4CFF-8ECE-FB3F2AAC7816}">
      <dgm:prSet custT="1"/>
      <dgm:spPr/>
      <dgm:t>
        <a:bodyPr/>
        <a:lstStyle/>
        <a:p>
          <a:r>
            <a:rPr lang="fr-FR" sz="900"/>
            <a:t>5.2 : mise en place laboratoire qualité </a:t>
          </a:r>
        </a:p>
      </dgm:t>
    </dgm:pt>
    <dgm:pt modelId="{E7BCD5F4-A71A-447F-85C0-B875BF76B990}" type="parTrans" cxnId="{8D264AD5-A419-4C4D-89C3-9268AFB01455}">
      <dgm:prSet/>
      <dgm:spPr/>
      <dgm:t>
        <a:bodyPr/>
        <a:lstStyle/>
        <a:p>
          <a:endParaRPr lang="fr-FR" sz="900"/>
        </a:p>
      </dgm:t>
    </dgm:pt>
    <dgm:pt modelId="{6C139C6B-68AE-4A08-AF80-083699441B04}" type="sibTrans" cxnId="{8D264AD5-A419-4C4D-89C3-9268AFB01455}">
      <dgm:prSet/>
      <dgm:spPr/>
      <dgm:t>
        <a:bodyPr/>
        <a:lstStyle/>
        <a:p>
          <a:endParaRPr lang="fr-FR" sz="900"/>
        </a:p>
      </dgm:t>
    </dgm:pt>
    <dgm:pt modelId="{6C165C71-2084-4C1E-9A59-AA20D9339279}">
      <dgm:prSet custT="1"/>
      <dgm:spPr/>
      <dgm:t>
        <a:bodyPr/>
        <a:lstStyle/>
        <a:p>
          <a:r>
            <a:rPr lang="fr-FR" sz="900"/>
            <a:t>5.3 : ...</a:t>
          </a:r>
        </a:p>
      </dgm:t>
    </dgm:pt>
    <dgm:pt modelId="{BDA540D1-D06E-41E0-A6ED-8D596DF96EFD}" type="parTrans" cxnId="{810D4069-CBC4-422F-B12B-54B34341B1DD}">
      <dgm:prSet/>
      <dgm:spPr/>
      <dgm:t>
        <a:bodyPr/>
        <a:lstStyle/>
        <a:p>
          <a:endParaRPr lang="fr-FR" sz="900"/>
        </a:p>
      </dgm:t>
    </dgm:pt>
    <dgm:pt modelId="{6EB6A0AB-D435-4B76-AC9D-8F3BC3F3B0BD}" type="sibTrans" cxnId="{810D4069-CBC4-422F-B12B-54B34341B1DD}">
      <dgm:prSet/>
      <dgm:spPr/>
      <dgm:t>
        <a:bodyPr/>
        <a:lstStyle/>
        <a:p>
          <a:endParaRPr lang="fr-FR" sz="900"/>
        </a:p>
      </dgm:t>
    </dgm:pt>
    <dgm:pt modelId="{24F78BC3-C122-4360-AA45-83A27465B2A7}">
      <dgm:prSet/>
      <dgm:spPr/>
      <dgm:t>
        <a:bodyPr/>
        <a:lstStyle/>
        <a:p>
          <a:r>
            <a:rPr lang="fr-FR"/>
            <a:t>...</a:t>
          </a:r>
        </a:p>
      </dgm:t>
    </dgm:pt>
    <dgm:pt modelId="{E3D998CF-12FC-43F1-884B-EA445AC24BF3}" type="parTrans" cxnId="{FF745A76-C371-4BAF-8856-185C4F2A62A2}">
      <dgm:prSet/>
      <dgm:spPr/>
      <dgm:t>
        <a:bodyPr/>
        <a:lstStyle/>
        <a:p>
          <a:endParaRPr lang="fr-FR"/>
        </a:p>
      </dgm:t>
    </dgm:pt>
    <dgm:pt modelId="{3E5838F6-F0BA-4389-B0B2-104C797B366C}" type="sibTrans" cxnId="{FF745A76-C371-4BAF-8856-185C4F2A62A2}">
      <dgm:prSet/>
      <dgm:spPr/>
      <dgm:t>
        <a:bodyPr/>
        <a:lstStyle/>
        <a:p>
          <a:endParaRPr lang="fr-FR"/>
        </a:p>
      </dgm:t>
    </dgm:pt>
    <dgm:pt modelId="{72E21C96-10AE-4D55-A167-3AE34D067E4C}">
      <dgm:prSet/>
      <dgm:spPr/>
      <dgm:t>
        <a:bodyPr/>
        <a:lstStyle/>
        <a:p>
          <a:r>
            <a:rPr lang="fr-FR"/>
            <a:t>...</a:t>
          </a:r>
        </a:p>
      </dgm:t>
    </dgm:pt>
    <dgm:pt modelId="{C5287DEC-5E9D-4942-A612-F28598174DFB}" type="parTrans" cxnId="{936AA883-007F-4AC1-9844-0617A8577DF0}">
      <dgm:prSet/>
      <dgm:spPr/>
      <dgm:t>
        <a:bodyPr/>
        <a:lstStyle/>
        <a:p>
          <a:endParaRPr lang="fr-FR"/>
        </a:p>
      </dgm:t>
    </dgm:pt>
    <dgm:pt modelId="{5EB0A67B-0F3D-411E-A40B-7B0E169650C4}" type="sibTrans" cxnId="{936AA883-007F-4AC1-9844-0617A8577DF0}">
      <dgm:prSet/>
      <dgm:spPr/>
      <dgm:t>
        <a:bodyPr/>
        <a:lstStyle/>
        <a:p>
          <a:endParaRPr lang="fr-FR"/>
        </a:p>
      </dgm:t>
    </dgm:pt>
    <dgm:pt modelId="{0590B73A-77E0-4A8D-8C7D-3F8C98EC4EE2}">
      <dgm:prSet/>
      <dgm:spPr/>
      <dgm:t>
        <a:bodyPr/>
        <a:lstStyle/>
        <a:p>
          <a:r>
            <a:rPr lang="fr-FR"/>
            <a:t>...</a:t>
          </a:r>
        </a:p>
      </dgm:t>
    </dgm:pt>
    <dgm:pt modelId="{AEC40110-89D7-4DD0-AB74-116A42C750FD}" type="sibTrans" cxnId="{E82EC2E4-7FA8-45D0-BC66-67AF22E86355}">
      <dgm:prSet/>
      <dgm:spPr/>
      <dgm:t>
        <a:bodyPr/>
        <a:lstStyle/>
        <a:p>
          <a:endParaRPr lang="fr-FR"/>
        </a:p>
      </dgm:t>
    </dgm:pt>
    <dgm:pt modelId="{241FC349-1855-4DE2-8708-343C67A124A0}" type="parTrans" cxnId="{E82EC2E4-7FA8-45D0-BC66-67AF22E86355}">
      <dgm:prSet/>
      <dgm:spPr/>
      <dgm:t>
        <a:bodyPr/>
        <a:lstStyle/>
        <a:p>
          <a:endParaRPr lang="fr-FR"/>
        </a:p>
      </dgm:t>
    </dgm:pt>
    <dgm:pt modelId="{74B6CF44-D17E-43AE-9AE6-D141EB6E38C1}">
      <dgm:prSet/>
      <dgm:spPr/>
      <dgm:t>
        <a:bodyPr/>
        <a:lstStyle/>
        <a:p>
          <a:r>
            <a:rPr lang="fr-FR"/>
            <a:t>Lot 3 : installation process Y</a:t>
          </a:r>
        </a:p>
      </dgm:t>
    </dgm:pt>
    <dgm:pt modelId="{1D97062B-E1EC-4BD0-9DE0-6C326882B801}" type="parTrans" cxnId="{893EAAA2-E841-43BA-A69F-130864808617}">
      <dgm:prSet/>
      <dgm:spPr/>
      <dgm:t>
        <a:bodyPr/>
        <a:lstStyle/>
        <a:p>
          <a:endParaRPr lang="fr-FR"/>
        </a:p>
      </dgm:t>
    </dgm:pt>
    <dgm:pt modelId="{EC87114D-AFEE-4A2F-BD7A-8BEFA97F970E}" type="sibTrans" cxnId="{893EAAA2-E841-43BA-A69F-130864808617}">
      <dgm:prSet/>
      <dgm:spPr/>
      <dgm:t>
        <a:bodyPr/>
        <a:lstStyle/>
        <a:p>
          <a:endParaRPr lang="fr-FR"/>
        </a:p>
      </dgm:t>
    </dgm:pt>
    <dgm:pt modelId="{BBD14A6D-7068-4474-AFBE-06FB72468D03}">
      <dgm:prSet/>
      <dgm:spPr/>
      <dgm:t>
        <a:bodyPr/>
        <a:lstStyle/>
        <a:p>
          <a:endParaRPr lang="fr-FR"/>
        </a:p>
      </dgm:t>
    </dgm:pt>
    <dgm:pt modelId="{3A18AB68-5568-4707-8B01-04E519710D01}" type="parTrans" cxnId="{1BDCFF6A-DA5F-4560-9F05-362C5681DBFE}">
      <dgm:prSet/>
      <dgm:spPr/>
      <dgm:t>
        <a:bodyPr/>
        <a:lstStyle/>
        <a:p>
          <a:endParaRPr lang="fr-FR"/>
        </a:p>
      </dgm:t>
    </dgm:pt>
    <dgm:pt modelId="{1A4A1ABA-0DAB-4B04-ACE6-EA9884FBB0FE}" type="sibTrans" cxnId="{1BDCFF6A-DA5F-4560-9F05-362C5681DBFE}">
      <dgm:prSet/>
      <dgm:spPr/>
      <dgm:t>
        <a:bodyPr/>
        <a:lstStyle/>
        <a:p>
          <a:endParaRPr lang="fr-FR"/>
        </a:p>
      </dgm:t>
    </dgm:pt>
    <dgm:pt modelId="{1C554177-DBD8-44F1-9CD0-2C988048E25D}">
      <dgm:prSet/>
      <dgm:spPr/>
      <dgm:t>
        <a:bodyPr/>
        <a:lstStyle/>
        <a:p>
          <a:endParaRPr lang="fr-FR"/>
        </a:p>
      </dgm:t>
    </dgm:pt>
    <dgm:pt modelId="{0A59AD9C-83C7-406D-A96C-085619AD6310}" type="parTrans" cxnId="{6B6932C0-688B-4E4B-8407-A7C43555386E}">
      <dgm:prSet/>
      <dgm:spPr/>
      <dgm:t>
        <a:bodyPr/>
        <a:lstStyle/>
        <a:p>
          <a:endParaRPr lang="fr-FR"/>
        </a:p>
      </dgm:t>
    </dgm:pt>
    <dgm:pt modelId="{6F343D99-F956-4B17-9660-3AF72BA7DD17}" type="sibTrans" cxnId="{6B6932C0-688B-4E4B-8407-A7C43555386E}">
      <dgm:prSet/>
      <dgm:spPr/>
      <dgm:t>
        <a:bodyPr/>
        <a:lstStyle/>
        <a:p>
          <a:endParaRPr lang="fr-FR"/>
        </a:p>
      </dgm:t>
    </dgm:pt>
    <dgm:pt modelId="{C360F952-122A-4973-852E-4F3C7B7B11D4}" type="pres">
      <dgm:prSet presAssocID="{34172B8D-4FF5-4697-A933-F69B20115E08}" presName="diagram" presStyleCnt="0">
        <dgm:presLayoutVars>
          <dgm:chPref val="1"/>
          <dgm:dir/>
          <dgm:animOne val="branch"/>
          <dgm:animLvl val="lvl"/>
          <dgm:resizeHandles/>
        </dgm:presLayoutVars>
      </dgm:prSet>
      <dgm:spPr/>
    </dgm:pt>
    <dgm:pt modelId="{E8154005-8B2D-4ECC-89F8-808D53A23473}" type="pres">
      <dgm:prSet presAssocID="{7962F08D-D9B6-419D-83F0-5EB233812019}" presName="root" presStyleCnt="0"/>
      <dgm:spPr/>
    </dgm:pt>
    <dgm:pt modelId="{2EA11FF5-3357-4DDA-8028-29FABA533CAE}" type="pres">
      <dgm:prSet presAssocID="{7962F08D-D9B6-419D-83F0-5EB233812019}" presName="rootComposite" presStyleCnt="0"/>
      <dgm:spPr/>
    </dgm:pt>
    <dgm:pt modelId="{516D4BF6-4272-40A8-B5B6-07A143E1BC81}" type="pres">
      <dgm:prSet presAssocID="{7962F08D-D9B6-419D-83F0-5EB233812019}" presName="rootText" presStyleLbl="node1" presStyleIdx="0" presStyleCnt="6"/>
      <dgm:spPr/>
    </dgm:pt>
    <dgm:pt modelId="{940E3A40-5F5E-4F66-B5AA-78C60F575B84}" type="pres">
      <dgm:prSet presAssocID="{7962F08D-D9B6-419D-83F0-5EB233812019}" presName="rootConnector" presStyleLbl="node1" presStyleIdx="0" presStyleCnt="6"/>
      <dgm:spPr/>
    </dgm:pt>
    <dgm:pt modelId="{07596A87-61A8-4F8A-9E3F-42E0F665DA1D}" type="pres">
      <dgm:prSet presAssocID="{7962F08D-D9B6-419D-83F0-5EB233812019}" presName="childShape" presStyleCnt="0"/>
      <dgm:spPr/>
    </dgm:pt>
    <dgm:pt modelId="{02D1FA65-A8B1-4060-B001-495008C969CA}" type="pres">
      <dgm:prSet presAssocID="{9E9D1B2F-91D5-430A-B812-058D3D07DA69}" presName="Name13" presStyleLbl="parChTrans1D2" presStyleIdx="0" presStyleCnt="23"/>
      <dgm:spPr/>
    </dgm:pt>
    <dgm:pt modelId="{D727B828-70E9-4FA9-B528-54183E166768}" type="pres">
      <dgm:prSet presAssocID="{CEF748FA-E664-4763-B729-A8E3BB01AB58}" presName="childText" presStyleLbl="bgAcc1" presStyleIdx="0" presStyleCnt="23">
        <dgm:presLayoutVars>
          <dgm:bulletEnabled val="1"/>
        </dgm:presLayoutVars>
      </dgm:prSet>
      <dgm:spPr/>
    </dgm:pt>
    <dgm:pt modelId="{F862F9AA-CF61-4957-836E-8214103FBC42}" type="pres">
      <dgm:prSet presAssocID="{40BBE587-8209-4102-BDB6-6D5ADC6E2E2D}" presName="Name13" presStyleLbl="parChTrans1D2" presStyleIdx="1" presStyleCnt="23"/>
      <dgm:spPr/>
    </dgm:pt>
    <dgm:pt modelId="{CD6D5155-878D-4C96-BCDD-9CB54E414E78}" type="pres">
      <dgm:prSet presAssocID="{4A912E0B-C1A6-48F0-8347-BFCBEAB963B8}" presName="childText" presStyleLbl="bgAcc1" presStyleIdx="1" presStyleCnt="23">
        <dgm:presLayoutVars>
          <dgm:bulletEnabled val="1"/>
        </dgm:presLayoutVars>
      </dgm:prSet>
      <dgm:spPr/>
    </dgm:pt>
    <dgm:pt modelId="{C1342D76-1FE6-4244-B30E-D90F6DC460EC}" type="pres">
      <dgm:prSet presAssocID="{6F77608E-5460-48AE-98A9-0A0D598BDDE7}" presName="Name13" presStyleLbl="parChTrans1D2" presStyleIdx="2" presStyleCnt="23"/>
      <dgm:spPr/>
    </dgm:pt>
    <dgm:pt modelId="{7E1C37E0-C090-471C-87F1-A446E3DD4467}" type="pres">
      <dgm:prSet presAssocID="{6037974A-DBE5-46C4-9C84-6FA9AA733B02}" presName="childText" presStyleLbl="bgAcc1" presStyleIdx="2" presStyleCnt="23">
        <dgm:presLayoutVars>
          <dgm:bulletEnabled val="1"/>
        </dgm:presLayoutVars>
      </dgm:prSet>
      <dgm:spPr/>
    </dgm:pt>
    <dgm:pt modelId="{CF3E9A7F-B75A-4777-AFF5-41171AA62F1F}" type="pres">
      <dgm:prSet presAssocID="{E3ADEED6-66A1-4A2C-9118-7C7A3A3637E3}" presName="Name13" presStyleLbl="parChTrans1D2" presStyleIdx="3" presStyleCnt="23"/>
      <dgm:spPr/>
    </dgm:pt>
    <dgm:pt modelId="{6096B740-9842-4F48-9670-B4D10D7B2725}" type="pres">
      <dgm:prSet presAssocID="{FFC12A2C-C0D9-4B02-AE0E-2AEBC144B86D}" presName="childText" presStyleLbl="bgAcc1" presStyleIdx="3" presStyleCnt="23">
        <dgm:presLayoutVars>
          <dgm:bulletEnabled val="1"/>
        </dgm:presLayoutVars>
      </dgm:prSet>
      <dgm:spPr/>
    </dgm:pt>
    <dgm:pt modelId="{A0756E0A-846D-424F-B846-02D4A6D28BF3}" type="pres">
      <dgm:prSet presAssocID="{E4AD3DDE-C5C6-45C7-8D77-A4DBA6925DF6}" presName="Name13" presStyleLbl="parChTrans1D2" presStyleIdx="4" presStyleCnt="23"/>
      <dgm:spPr/>
    </dgm:pt>
    <dgm:pt modelId="{4A2DAAC8-0230-4801-9DCD-56E2293E87AC}" type="pres">
      <dgm:prSet presAssocID="{2596D439-365A-4897-8AB4-9E7CF014E80D}" presName="childText" presStyleLbl="bgAcc1" presStyleIdx="4" presStyleCnt="23">
        <dgm:presLayoutVars>
          <dgm:bulletEnabled val="1"/>
        </dgm:presLayoutVars>
      </dgm:prSet>
      <dgm:spPr/>
    </dgm:pt>
    <dgm:pt modelId="{2494C441-14CF-48CD-82A8-7685999261D5}" type="pres">
      <dgm:prSet presAssocID="{C5287DEC-5E9D-4942-A612-F28598174DFB}" presName="Name13" presStyleLbl="parChTrans1D2" presStyleIdx="5" presStyleCnt="23"/>
      <dgm:spPr/>
    </dgm:pt>
    <dgm:pt modelId="{022ABE6E-2034-4353-A47D-E62AD057FBD4}" type="pres">
      <dgm:prSet presAssocID="{72E21C96-10AE-4D55-A167-3AE34D067E4C}" presName="childText" presStyleLbl="bgAcc1" presStyleIdx="5" presStyleCnt="23">
        <dgm:presLayoutVars>
          <dgm:bulletEnabled val="1"/>
        </dgm:presLayoutVars>
      </dgm:prSet>
      <dgm:spPr/>
    </dgm:pt>
    <dgm:pt modelId="{74E20C9F-4A9A-4AE3-9BA8-6918C48E1921}" type="pres">
      <dgm:prSet presAssocID="{5BD7A32C-6E88-45A9-A682-84670F216B4E}" presName="root" presStyleCnt="0"/>
      <dgm:spPr/>
    </dgm:pt>
    <dgm:pt modelId="{E8EEFC4F-959C-4624-A689-5B3438F743B1}" type="pres">
      <dgm:prSet presAssocID="{5BD7A32C-6E88-45A9-A682-84670F216B4E}" presName="rootComposite" presStyleCnt="0"/>
      <dgm:spPr/>
    </dgm:pt>
    <dgm:pt modelId="{76A543A5-16D3-404B-BD74-CA385CB0FCBA}" type="pres">
      <dgm:prSet presAssocID="{5BD7A32C-6E88-45A9-A682-84670F216B4E}" presName="rootText" presStyleLbl="node1" presStyleIdx="1" presStyleCnt="6"/>
      <dgm:spPr/>
    </dgm:pt>
    <dgm:pt modelId="{9BE8CACB-675F-4385-B39D-D2F204D5A24A}" type="pres">
      <dgm:prSet presAssocID="{5BD7A32C-6E88-45A9-A682-84670F216B4E}" presName="rootConnector" presStyleLbl="node1" presStyleIdx="1" presStyleCnt="6"/>
      <dgm:spPr/>
    </dgm:pt>
    <dgm:pt modelId="{BFD64191-09CD-43DD-AE3C-F9ABFE6C853D}" type="pres">
      <dgm:prSet presAssocID="{5BD7A32C-6E88-45A9-A682-84670F216B4E}" presName="childShape" presStyleCnt="0"/>
      <dgm:spPr/>
    </dgm:pt>
    <dgm:pt modelId="{04429B26-D191-40AC-9140-7F643B123D1E}" type="pres">
      <dgm:prSet presAssocID="{5BFB7E25-EF9D-411C-BCFF-D269D6AD9432}" presName="Name13" presStyleLbl="parChTrans1D2" presStyleIdx="6" presStyleCnt="23"/>
      <dgm:spPr/>
    </dgm:pt>
    <dgm:pt modelId="{7E3F5C3F-8A7C-4F1A-B600-09EB89830E9F}" type="pres">
      <dgm:prSet presAssocID="{5E07FD45-1DD9-4FBB-A82C-6D3450DFC842}" presName="childText" presStyleLbl="bgAcc1" presStyleIdx="6" presStyleCnt="23">
        <dgm:presLayoutVars>
          <dgm:bulletEnabled val="1"/>
        </dgm:presLayoutVars>
      </dgm:prSet>
      <dgm:spPr/>
    </dgm:pt>
    <dgm:pt modelId="{865C0097-0D1A-493C-805C-72360B499FDA}" type="pres">
      <dgm:prSet presAssocID="{63E2DEB8-6C9C-46D6-B057-F6CDC5254C3A}" presName="Name13" presStyleLbl="parChTrans1D2" presStyleIdx="7" presStyleCnt="23"/>
      <dgm:spPr/>
    </dgm:pt>
    <dgm:pt modelId="{5834444D-F535-4845-B1AE-F521E41B9625}" type="pres">
      <dgm:prSet presAssocID="{F44276F0-C411-423B-AAA6-ED00E6A8C84B}" presName="childText" presStyleLbl="bgAcc1" presStyleIdx="7" presStyleCnt="23">
        <dgm:presLayoutVars>
          <dgm:bulletEnabled val="1"/>
        </dgm:presLayoutVars>
      </dgm:prSet>
      <dgm:spPr/>
    </dgm:pt>
    <dgm:pt modelId="{E901855C-5E17-41DF-BAFF-5F728C86C892}" type="pres">
      <dgm:prSet presAssocID="{E19B2332-AFC2-4D5F-98D7-2FF87F04D14A}" presName="Name13" presStyleLbl="parChTrans1D2" presStyleIdx="8" presStyleCnt="23"/>
      <dgm:spPr/>
    </dgm:pt>
    <dgm:pt modelId="{182D87F7-E1BC-4034-A2EB-BE229E4BB84A}" type="pres">
      <dgm:prSet presAssocID="{2009271F-BDC9-4605-9B98-4E12E990B305}" presName="childText" presStyleLbl="bgAcc1" presStyleIdx="8" presStyleCnt="23">
        <dgm:presLayoutVars>
          <dgm:bulletEnabled val="1"/>
        </dgm:presLayoutVars>
      </dgm:prSet>
      <dgm:spPr/>
    </dgm:pt>
    <dgm:pt modelId="{F5597D38-B327-41E7-B901-8B5597633A64}" type="pres">
      <dgm:prSet presAssocID="{FA8796DB-5988-4AD4-B308-489A0D41808A}" presName="Name13" presStyleLbl="parChTrans1D2" presStyleIdx="9" presStyleCnt="23"/>
      <dgm:spPr/>
    </dgm:pt>
    <dgm:pt modelId="{4241F71D-8E78-4448-A3EC-0015C3F4F16E}" type="pres">
      <dgm:prSet presAssocID="{42987B40-3F87-4B6B-B37B-EFDDDEB8209B}" presName="childText" presStyleLbl="bgAcc1" presStyleIdx="9" presStyleCnt="23">
        <dgm:presLayoutVars>
          <dgm:bulletEnabled val="1"/>
        </dgm:presLayoutVars>
      </dgm:prSet>
      <dgm:spPr/>
    </dgm:pt>
    <dgm:pt modelId="{E410EDB6-5359-40FC-90BC-C4D68348508B}" type="pres">
      <dgm:prSet presAssocID="{E3D998CF-12FC-43F1-884B-EA445AC24BF3}" presName="Name13" presStyleLbl="parChTrans1D2" presStyleIdx="10" presStyleCnt="23"/>
      <dgm:spPr/>
    </dgm:pt>
    <dgm:pt modelId="{31C7C5E3-F82B-4705-A413-33C555189507}" type="pres">
      <dgm:prSet presAssocID="{24F78BC3-C122-4360-AA45-83A27465B2A7}" presName="childText" presStyleLbl="bgAcc1" presStyleIdx="10" presStyleCnt="23">
        <dgm:presLayoutVars>
          <dgm:bulletEnabled val="1"/>
        </dgm:presLayoutVars>
      </dgm:prSet>
      <dgm:spPr/>
    </dgm:pt>
    <dgm:pt modelId="{6711426E-A1BB-468D-A41D-C19A110D8ABB}" type="pres">
      <dgm:prSet presAssocID="{9DE68C61-CC0C-40FF-A7F3-22462A3E773F}" presName="root" presStyleCnt="0"/>
      <dgm:spPr/>
    </dgm:pt>
    <dgm:pt modelId="{9910247B-915D-4DE8-9570-A07B3CBBD707}" type="pres">
      <dgm:prSet presAssocID="{9DE68C61-CC0C-40FF-A7F3-22462A3E773F}" presName="rootComposite" presStyleCnt="0"/>
      <dgm:spPr/>
    </dgm:pt>
    <dgm:pt modelId="{CA67938C-5726-4DE1-87BD-095C4A708F40}" type="pres">
      <dgm:prSet presAssocID="{9DE68C61-CC0C-40FF-A7F3-22462A3E773F}" presName="rootText" presStyleLbl="node1" presStyleIdx="2" presStyleCnt="6"/>
      <dgm:spPr/>
    </dgm:pt>
    <dgm:pt modelId="{0A1C7D72-3F73-465E-8D52-AECA5CB39B6F}" type="pres">
      <dgm:prSet presAssocID="{9DE68C61-CC0C-40FF-A7F3-22462A3E773F}" presName="rootConnector" presStyleLbl="node1" presStyleIdx="2" presStyleCnt="6"/>
      <dgm:spPr/>
    </dgm:pt>
    <dgm:pt modelId="{302ED706-02B9-46FB-97F8-9625F661B34E}" type="pres">
      <dgm:prSet presAssocID="{9DE68C61-CC0C-40FF-A7F3-22462A3E773F}" presName="childShape" presStyleCnt="0"/>
      <dgm:spPr/>
    </dgm:pt>
    <dgm:pt modelId="{4C1E69CA-6682-44BB-A28B-95016F0FB0D1}" type="pres">
      <dgm:prSet presAssocID="{8C8FADE0-E7B6-4D55-8FDD-3514F0F4C160}" presName="Name13" presStyleLbl="parChTrans1D2" presStyleIdx="11" presStyleCnt="23"/>
      <dgm:spPr/>
    </dgm:pt>
    <dgm:pt modelId="{C7106081-6736-4E15-A32D-8A6AF84CE07B}" type="pres">
      <dgm:prSet presAssocID="{2BB410FB-7753-42ED-9C14-E0F3411DAB0B}" presName="childText" presStyleLbl="bgAcc1" presStyleIdx="11" presStyleCnt="23" custScaleX="122829">
        <dgm:presLayoutVars>
          <dgm:bulletEnabled val="1"/>
        </dgm:presLayoutVars>
      </dgm:prSet>
      <dgm:spPr/>
    </dgm:pt>
    <dgm:pt modelId="{BD27F4EE-1C96-4A0A-A1E7-7E4C1A299E37}" type="pres">
      <dgm:prSet presAssocID="{AB49F46A-71F6-46F9-87F9-A9500B577CF8}" presName="Name13" presStyleLbl="parChTrans1D2" presStyleIdx="12" presStyleCnt="23"/>
      <dgm:spPr/>
    </dgm:pt>
    <dgm:pt modelId="{E6D0D7CB-8507-4376-80D2-47E779915262}" type="pres">
      <dgm:prSet presAssocID="{074CF493-4706-43C5-80EF-B81169AA7885}" presName="childText" presStyleLbl="bgAcc1" presStyleIdx="12" presStyleCnt="23" custScaleX="122829">
        <dgm:presLayoutVars>
          <dgm:bulletEnabled val="1"/>
        </dgm:presLayoutVars>
      </dgm:prSet>
      <dgm:spPr/>
    </dgm:pt>
    <dgm:pt modelId="{FE2451B3-8E2B-411E-9DD6-BE8210FB1D07}" type="pres">
      <dgm:prSet presAssocID="{626C6017-8ADF-4736-AE54-8CF7D8A01B10}" presName="Name13" presStyleLbl="parChTrans1D2" presStyleIdx="13" presStyleCnt="23"/>
      <dgm:spPr/>
    </dgm:pt>
    <dgm:pt modelId="{12E63177-8C42-4CDC-9200-E7E2F50D96CA}" type="pres">
      <dgm:prSet presAssocID="{E3D2EED3-EED4-4555-9B62-D2679059B025}" presName="childText" presStyleLbl="bgAcc1" presStyleIdx="13" presStyleCnt="23" custScaleX="118390">
        <dgm:presLayoutVars>
          <dgm:bulletEnabled val="1"/>
        </dgm:presLayoutVars>
      </dgm:prSet>
      <dgm:spPr/>
    </dgm:pt>
    <dgm:pt modelId="{C55145B3-6277-4B49-8768-90E9BEB53DDA}" type="pres">
      <dgm:prSet presAssocID="{E3B4E564-8D5E-4212-933A-DF56A8650208}" presName="Name13" presStyleLbl="parChTrans1D2" presStyleIdx="14" presStyleCnt="23"/>
      <dgm:spPr/>
    </dgm:pt>
    <dgm:pt modelId="{65328E95-FE5D-4E20-868C-F38B246DDFD8}" type="pres">
      <dgm:prSet presAssocID="{4F8CA30D-950E-49A1-B713-B4F8C861AD5D}" presName="childText" presStyleLbl="bgAcc1" presStyleIdx="14" presStyleCnt="23" custScaleX="117579">
        <dgm:presLayoutVars>
          <dgm:bulletEnabled val="1"/>
        </dgm:presLayoutVars>
      </dgm:prSet>
      <dgm:spPr/>
    </dgm:pt>
    <dgm:pt modelId="{67E1E944-11F2-4AF8-9F51-2B66AD63911A}" type="pres">
      <dgm:prSet presAssocID="{241FC349-1855-4DE2-8708-343C67A124A0}" presName="Name13" presStyleLbl="parChTrans1D2" presStyleIdx="15" presStyleCnt="23"/>
      <dgm:spPr/>
    </dgm:pt>
    <dgm:pt modelId="{8CA75758-0C9A-4AEE-ACB6-C10F88228950}" type="pres">
      <dgm:prSet presAssocID="{0590B73A-77E0-4A8D-8C7D-3F8C98EC4EE2}" presName="childText" presStyleLbl="bgAcc1" presStyleIdx="15" presStyleCnt="23">
        <dgm:presLayoutVars>
          <dgm:bulletEnabled val="1"/>
        </dgm:presLayoutVars>
      </dgm:prSet>
      <dgm:spPr/>
    </dgm:pt>
    <dgm:pt modelId="{B6CF3638-800A-4F5C-BFBC-42B204FA6FA2}" type="pres">
      <dgm:prSet presAssocID="{74B6CF44-D17E-43AE-9AE6-D141EB6E38C1}" presName="root" presStyleCnt="0"/>
      <dgm:spPr/>
    </dgm:pt>
    <dgm:pt modelId="{7FF51127-6943-4C1F-8338-33CAFF5E465E}" type="pres">
      <dgm:prSet presAssocID="{74B6CF44-D17E-43AE-9AE6-D141EB6E38C1}" presName="rootComposite" presStyleCnt="0"/>
      <dgm:spPr/>
    </dgm:pt>
    <dgm:pt modelId="{937C94AF-1A9D-4C52-AA13-E11F2823D16E}" type="pres">
      <dgm:prSet presAssocID="{74B6CF44-D17E-43AE-9AE6-D141EB6E38C1}" presName="rootText" presStyleLbl="node1" presStyleIdx="3" presStyleCnt="6"/>
      <dgm:spPr/>
    </dgm:pt>
    <dgm:pt modelId="{9F5E2E57-BD1C-4F78-9898-5B54C868F822}" type="pres">
      <dgm:prSet presAssocID="{74B6CF44-D17E-43AE-9AE6-D141EB6E38C1}" presName="rootConnector" presStyleLbl="node1" presStyleIdx="3" presStyleCnt="6"/>
      <dgm:spPr/>
    </dgm:pt>
    <dgm:pt modelId="{C2C81FF4-CB09-4895-8A62-30E418082C4F}" type="pres">
      <dgm:prSet presAssocID="{74B6CF44-D17E-43AE-9AE6-D141EB6E38C1}" presName="childShape" presStyleCnt="0"/>
      <dgm:spPr/>
    </dgm:pt>
    <dgm:pt modelId="{4B037F27-6CA6-41DD-8112-E984AF659140}" type="pres">
      <dgm:prSet presAssocID="{3A18AB68-5568-4707-8B01-04E519710D01}" presName="Name13" presStyleLbl="parChTrans1D2" presStyleIdx="16" presStyleCnt="23"/>
      <dgm:spPr/>
    </dgm:pt>
    <dgm:pt modelId="{BF55E76B-61F8-479A-AD58-87638050092D}" type="pres">
      <dgm:prSet presAssocID="{BBD14A6D-7068-4474-AFBE-06FB72468D03}" presName="childText" presStyleLbl="bgAcc1" presStyleIdx="16" presStyleCnt="23">
        <dgm:presLayoutVars>
          <dgm:bulletEnabled val="1"/>
        </dgm:presLayoutVars>
      </dgm:prSet>
      <dgm:spPr/>
    </dgm:pt>
    <dgm:pt modelId="{3EAB7AEC-3B02-408A-B387-3D19FC181E5E}" type="pres">
      <dgm:prSet presAssocID="{0A59AD9C-83C7-406D-A96C-085619AD6310}" presName="Name13" presStyleLbl="parChTrans1D2" presStyleIdx="17" presStyleCnt="23"/>
      <dgm:spPr/>
    </dgm:pt>
    <dgm:pt modelId="{C7796DFA-908B-4155-BC42-56D04E74FEE0}" type="pres">
      <dgm:prSet presAssocID="{1C554177-DBD8-44F1-9CD0-2C988048E25D}" presName="childText" presStyleLbl="bgAcc1" presStyleIdx="17" presStyleCnt="23">
        <dgm:presLayoutVars>
          <dgm:bulletEnabled val="1"/>
        </dgm:presLayoutVars>
      </dgm:prSet>
      <dgm:spPr/>
    </dgm:pt>
    <dgm:pt modelId="{1AC52C65-0A4E-4830-AE1A-7C3C7297EC86}" type="pres">
      <dgm:prSet presAssocID="{5F571708-0458-44B3-A02B-5434D062FD68}" presName="root" presStyleCnt="0"/>
      <dgm:spPr/>
    </dgm:pt>
    <dgm:pt modelId="{5DE84041-D57B-44D6-95BA-14D5D90EE526}" type="pres">
      <dgm:prSet presAssocID="{5F571708-0458-44B3-A02B-5434D062FD68}" presName="rootComposite" presStyleCnt="0"/>
      <dgm:spPr/>
    </dgm:pt>
    <dgm:pt modelId="{B188A4AF-FE75-4ECA-8FCD-0CFC4F57B71F}" type="pres">
      <dgm:prSet presAssocID="{5F571708-0458-44B3-A02B-5434D062FD68}" presName="rootText" presStyleLbl="node1" presStyleIdx="4" presStyleCnt="6"/>
      <dgm:spPr/>
    </dgm:pt>
    <dgm:pt modelId="{266F2716-2F0E-45F2-B34B-597C0D276AB9}" type="pres">
      <dgm:prSet presAssocID="{5F571708-0458-44B3-A02B-5434D062FD68}" presName="rootConnector" presStyleLbl="node1" presStyleIdx="4" presStyleCnt="6"/>
      <dgm:spPr/>
    </dgm:pt>
    <dgm:pt modelId="{D945692A-8343-4F82-AC41-B629ED8CD63A}" type="pres">
      <dgm:prSet presAssocID="{5F571708-0458-44B3-A02B-5434D062FD68}" presName="childShape" presStyleCnt="0"/>
      <dgm:spPr/>
    </dgm:pt>
    <dgm:pt modelId="{E76014EE-8A2D-401C-9837-878463054A48}" type="pres">
      <dgm:prSet presAssocID="{D61D3FFC-2C25-48AE-A113-4692F4004BF5}" presName="Name13" presStyleLbl="parChTrans1D2" presStyleIdx="18" presStyleCnt="23"/>
      <dgm:spPr/>
    </dgm:pt>
    <dgm:pt modelId="{DD8BC386-2347-4E41-A7AE-85E7A7ADEDAA}" type="pres">
      <dgm:prSet presAssocID="{D8DF6ACE-EF4B-45E2-A1DA-56F92053B36F}" presName="childText" presStyleLbl="bgAcc1" presStyleIdx="18" presStyleCnt="23" custScaleX="113420" custScaleY="163659">
        <dgm:presLayoutVars>
          <dgm:bulletEnabled val="1"/>
        </dgm:presLayoutVars>
      </dgm:prSet>
      <dgm:spPr/>
    </dgm:pt>
    <dgm:pt modelId="{2AA61874-3C2A-4132-A1C7-CA54B9099E25}" type="pres">
      <dgm:prSet presAssocID="{6A6F17CB-6F48-468F-9336-E4B98A0FA2DC}" presName="Name13" presStyleLbl="parChTrans1D2" presStyleIdx="19" presStyleCnt="23"/>
      <dgm:spPr/>
    </dgm:pt>
    <dgm:pt modelId="{BCDE57E9-B8E4-4D8B-94E8-544A570EB963}" type="pres">
      <dgm:prSet presAssocID="{F7D6E3ED-C366-4F64-A65B-968BD0765D7A}" presName="childText" presStyleLbl="bgAcc1" presStyleIdx="19" presStyleCnt="23" custScaleX="113420" custScaleY="166451">
        <dgm:presLayoutVars>
          <dgm:bulletEnabled val="1"/>
        </dgm:presLayoutVars>
      </dgm:prSet>
      <dgm:spPr/>
    </dgm:pt>
    <dgm:pt modelId="{B1155F7B-88D4-4DEF-BDA4-3540E615D957}" type="pres">
      <dgm:prSet presAssocID="{E1D8FAE7-21A7-4E88-B280-F27E51BFD8DA}" presName="root" presStyleCnt="0"/>
      <dgm:spPr/>
    </dgm:pt>
    <dgm:pt modelId="{6993BB17-BB97-4B99-BF88-51E1A93A5B2E}" type="pres">
      <dgm:prSet presAssocID="{E1D8FAE7-21A7-4E88-B280-F27E51BFD8DA}" presName="rootComposite" presStyleCnt="0"/>
      <dgm:spPr/>
    </dgm:pt>
    <dgm:pt modelId="{F7FDB926-19ED-4DDA-8135-CDB3364FFE31}" type="pres">
      <dgm:prSet presAssocID="{E1D8FAE7-21A7-4E88-B280-F27E51BFD8DA}" presName="rootText" presStyleLbl="node1" presStyleIdx="5" presStyleCnt="6"/>
      <dgm:spPr/>
    </dgm:pt>
    <dgm:pt modelId="{16AA93A7-334C-456C-A145-25501059E410}" type="pres">
      <dgm:prSet presAssocID="{E1D8FAE7-21A7-4E88-B280-F27E51BFD8DA}" presName="rootConnector" presStyleLbl="node1" presStyleIdx="5" presStyleCnt="6"/>
      <dgm:spPr/>
    </dgm:pt>
    <dgm:pt modelId="{539020EE-5A2D-4E31-9D72-0E53789A5F73}" type="pres">
      <dgm:prSet presAssocID="{E1D8FAE7-21A7-4E88-B280-F27E51BFD8DA}" presName="childShape" presStyleCnt="0"/>
      <dgm:spPr/>
    </dgm:pt>
    <dgm:pt modelId="{2738F107-67F7-4DF2-9455-1B56EDD51372}" type="pres">
      <dgm:prSet presAssocID="{B4F76B55-CDE7-4211-9DFB-6EA827174BEF}" presName="Name13" presStyleLbl="parChTrans1D2" presStyleIdx="20" presStyleCnt="23"/>
      <dgm:spPr/>
    </dgm:pt>
    <dgm:pt modelId="{92ACEFE7-5956-408D-A703-D116485ECE3E}" type="pres">
      <dgm:prSet presAssocID="{639CFB2E-5424-46D4-B232-48C836DB4097}" presName="childText" presStyleLbl="bgAcc1" presStyleIdx="20" presStyleCnt="23">
        <dgm:presLayoutVars>
          <dgm:bulletEnabled val="1"/>
        </dgm:presLayoutVars>
      </dgm:prSet>
      <dgm:spPr/>
    </dgm:pt>
    <dgm:pt modelId="{4C7EDAB6-8D03-4780-BD0F-B24AD1146099}" type="pres">
      <dgm:prSet presAssocID="{E7BCD5F4-A71A-447F-85C0-B875BF76B990}" presName="Name13" presStyleLbl="parChTrans1D2" presStyleIdx="21" presStyleCnt="23"/>
      <dgm:spPr/>
    </dgm:pt>
    <dgm:pt modelId="{7D518DE6-F2C9-4118-A9BA-BDF78C14906C}" type="pres">
      <dgm:prSet presAssocID="{5ABAE64F-8240-4CFF-8ECE-FB3F2AAC7816}" presName="childText" presStyleLbl="bgAcc1" presStyleIdx="21" presStyleCnt="23" custScaleY="140743">
        <dgm:presLayoutVars>
          <dgm:bulletEnabled val="1"/>
        </dgm:presLayoutVars>
      </dgm:prSet>
      <dgm:spPr/>
    </dgm:pt>
    <dgm:pt modelId="{718F6231-9633-4BC4-A28C-93D77F323B0A}" type="pres">
      <dgm:prSet presAssocID="{BDA540D1-D06E-41E0-A6ED-8D596DF96EFD}" presName="Name13" presStyleLbl="parChTrans1D2" presStyleIdx="22" presStyleCnt="23"/>
      <dgm:spPr/>
    </dgm:pt>
    <dgm:pt modelId="{A01FC507-CA7A-48D2-B100-1F2DAE560D81}" type="pres">
      <dgm:prSet presAssocID="{6C165C71-2084-4C1E-9A59-AA20D9339279}" presName="childText" presStyleLbl="bgAcc1" presStyleIdx="22" presStyleCnt="23">
        <dgm:presLayoutVars>
          <dgm:bulletEnabled val="1"/>
        </dgm:presLayoutVars>
      </dgm:prSet>
      <dgm:spPr/>
    </dgm:pt>
  </dgm:ptLst>
  <dgm:cxnLst>
    <dgm:cxn modelId="{85AA2802-8A37-47A4-901F-CAE3B5ECAEED}" srcId="{7962F08D-D9B6-419D-83F0-5EB233812019}" destId="{CEF748FA-E664-4763-B729-A8E3BB01AB58}" srcOrd="0" destOrd="0" parTransId="{9E9D1B2F-91D5-430A-B812-058D3D07DA69}" sibTransId="{E11768E3-1CFC-4630-8736-C7F6A1B7D214}"/>
    <dgm:cxn modelId="{39F2FF04-A84A-48D1-868D-34B6E2E9E397}" type="presOf" srcId="{F7D6E3ED-C366-4F64-A65B-968BD0765D7A}" destId="{BCDE57E9-B8E4-4D8B-94E8-544A570EB963}" srcOrd="0" destOrd="0" presId="urn:microsoft.com/office/officeart/2005/8/layout/hierarchy3"/>
    <dgm:cxn modelId="{621BD307-F276-4C67-A027-A792CEBB14AF}" type="presOf" srcId="{74B6CF44-D17E-43AE-9AE6-D141EB6E38C1}" destId="{937C94AF-1A9D-4C52-AA13-E11F2823D16E}" srcOrd="0" destOrd="0" presId="urn:microsoft.com/office/officeart/2005/8/layout/hierarchy3"/>
    <dgm:cxn modelId="{ECBC6208-073B-43D5-A953-D56C1C491445}" srcId="{5BD7A32C-6E88-45A9-A682-84670F216B4E}" destId="{5E07FD45-1DD9-4FBB-A82C-6D3450DFC842}" srcOrd="0" destOrd="0" parTransId="{5BFB7E25-EF9D-411C-BCFF-D269D6AD9432}" sibTransId="{8EBE2277-A9EE-4BA9-868C-95EC7E5CF311}"/>
    <dgm:cxn modelId="{EA8B9008-3A94-414D-9A78-67779F15774B}" type="presOf" srcId="{D8DF6ACE-EF4B-45E2-A1DA-56F92053B36F}" destId="{DD8BC386-2347-4E41-A7AE-85E7A7ADEDAA}" srcOrd="0" destOrd="0" presId="urn:microsoft.com/office/officeart/2005/8/layout/hierarchy3"/>
    <dgm:cxn modelId="{BB9CDB0B-0981-4116-AEED-8CF4D9982A3D}" type="presOf" srcId="{BDA540D1-D06E-41E0-A6ED-8D596DF96EFD}" destId="{718F6231-9633-4BC4-A28C-93D77F323B0A}" srcOrd="0" destOrd="0" presId="urn:microsoft.com/office/officeart/2005/8/layout/hierarchy3"/>
    <dgm:cxn modelId="{EE80E50C-3352-4D00-B9CD-9FEC2E544341}" type="presOf" srcId="{AB49F46A-71F6-46F9-87F9-A9500B577CF8}" destId="{BD27F4EE-1C96-4A0A-A1E7-7E4C1A299E37}" srcOrd="0" destOrd="0" presId="urn:microsoft.com/office/officeart/2005/8/layout/hierarchy3"/>
    <dgm:cxn modelId="{53771314-2EB6-4AD5-92A6-579C05323C09}" srcId="{9DE68C61-CC0C-40FF-A7F3-22462A3E773F}" destId="{074CF493-4706-43C5-80EF-B81169AA7885}" srcOrd="1" destOrd="0" parTransId="{AB49F46A-71F6-46F9-87F9-A9500B577CF8}" sibTransId="{60A67B2A-48C8-45A4-AF3F-B7DCDEB5B678}"/>
    <dgm:cxn modelId="{617A1B14-B908-47F2-B496-C36AEED221A4}" srcId="{7962F08D-D9B6-419D-83F0-5EB233812019}" destId="{4A912E0B-C1A6-48F0-8347-BFCBEAB963B8}" srcOrd="1" destOrd="0" parTransId="{40BBE587-8209-4102-BDB6-6D5ADC6E2E2D}" sibTransId="{3E001FA6-FFE8-429C-9EAF-BF5DC5C53676}"/>
    <dgm:cxn modelId="{4504C618-DA2F-4906-96EA-9FBB3B03663A}" type="presOf" srcId="{9E9D1B2F-91D5-430A-B812-058D3D07DA69}" destId="{02D1FA65-A8B1-4060-B001-495008C969CA}" srcOrd="0" destOrd="0" presId="urn:microsoft.com/office/officeart/2005/8/layout/hierarchy3"/>
    <dgm:cxn modelId="{F1F1031E-A366-445F-A0FC-8F151F50E33B}" type="presOf" srcId="{72E21C96-10AE-4D55-A167-3AE34D067E4C}" destId="{022ABE6E-2034-4353-A47D-E62AD057FBD4}" srcOrd="0" destOrd="0" presId="urn:microsoft.com/office/officeart/2005/8/layout/hierarchy3"/>
    <dgm:cxn modelId="{55AF1026-6850-417F-8B2F-3619EC2E27A7}" type="presOf" srcId="{5E07FD45-1DD9-4FBB-A82C-6D3450DFC842}" destId="{7E3F5C3F-8A7C-4F1A-B600-09EB89830E9F}" srcOrd="0" destOrd="0" presId="urn:microsoft.com/office/officeart/2005/8/layout/hierarchy3"/>
    <dgm:cxn modelId="{820D7129-3F4E-4FF2-9F63-F433F8991730}" type="presOf" srcId="{FA8796DB-5988-4AD4-B308-489A0D41808A}" destId="{F5597D38-B327-41E7-B901-8B5597633A64}" srcOrd="0" destOrd="0" presId="urn:microsoft.com/office/officeart/2005/8/layout/hierarchy3"/>
    <dgm:cxn modelId="{3F3C7329-0E7D-42F4-BBBB-47B6832E5BA7}" type="presOf" srcId="{5ABAE64F-8240-4CFF-8ECE-FB3F2AAC7816}" destId="{7D518DE6-F2C9-4118-A9BA-BDF78C14906C}" srcOrd="0" destOrd="0" presId="urn:microsoft.com/office/officeart/2005/8/layout/hierarchy3"/>
    <dgm:cxn modelId="{BAAA002C-4C9C-47B6-9C36-FF6EB51A12F9}" type="presOf" srcId="{E1D8FAE7-21A7-4E88-B280-F27E51BFD8DA}" destId="{16AA93A7-334C-456C-A145-25501059E410}" srcOrd="1" destOrd="0" presId="urn:microsoft.com/office/officeart/2005/8/layout/hierarchy3"/>
    <dgm:cxn modelId="{4276AF2C-4EE9-4491-B10D-D42C4B5729F8}" type="presOf" srcId="{6A6F17CB-6F48-468F-9336-E4B98A0FA2DC}" destId="{2AA61874-3C2A-4132-A1C7-CA54B9099E25}" srcOrd="0" destOrd="0" presId="urn:microsoft.com/office/officeart/2005/8/layout/hierarchy3"/>
    <dgm:cxn modelId="{A605AD31-1097-4EC2-A49D-6EB2EC269E0C}" type="presOf" srcId="{5F571708-0458-44B3-A02B-5434D062FD68}" destId="{266F2716-2F0E-45F2-B34B-597C0D276AB9}" srcOrd="1" destOrd="0" presId="urn:microsoft.com/office/officeart/2005/8/layout/hierarchy3"/>
    <dgm:cxn modelId="{ADBBFC31-144C-4100-B2C5-C021766BEE17}" type="presOf" srcId="{626C6017-8ADF-4736-AE54-8CF7D8A01B10}" destId="{FE2451B3-8E2B-411E-9DD6-BE8210FB1D07}" srcOrd="0" destOrd="0" presId="urn:microsoft.com/office/officeart/2005/8/layout/hierarchy3"/>
    <dgm:cxn modelId="{5DFF8F32-38B5-472D-8C9A-CE0558E8F886}" type="presOf" srcId="{63E2DEB8-6C9C-46D6-B057-F6CDC5254C3A}" destId="{865C0097-0D1A-493C-805C-72360B499FDA}" srcOrd="0" destOrd="0" presId="urn:microsoft.com/office/officeart/2005/8/layout/hierarchy3"/>
    <dgm:cxn modelId="{BDCF5737-32DB-4D29-84B1-6EDAC2D39A5A}" srcId="{5BD7A32C-6E88-45A9-A682-84670F216B4E}" destId="{F44276F0-C411-423B-AAA6-ED00E6A8C84B}" srcOrd="1" destOrd="0" parTransId="{63E2DEB8-6C9C-46D6-B057-F6CDC5254C3A}" sibTransId="{410DE680-3C95-4421-95F2-7D11FDF55A19}"/>
    <dgm:cxn modelId="{EA73EA38-E870-44C2-9614-035E5A489894}" type="presOf" srcId="{E7BCD5F4-A71A-447F-85C0-B875BF76B990}" destId="{4C7EDAB6-8D03-4780-BD0F-B24AD1146099}" srcOrd="0" destOrd="0" presId="urn:microsoft.com/office/officeart/2005/8/layout/hierarchy3"/>
    <dgm:cxn modelId="{FA19B53D-5475-4918-BAE3-6BA22841E7A8}" type="presOf" srcId="{74B6CF44-D17E-43AE-9AE6-D141EB6E38C1}" destId="{9F5E2E57-BD1C-4F78-9898-5B54C868F822}" srcOrd="1" destOrd="0" presId="urn:microsoft.com/office/officeart/2005/8/layout/hierarchy3"/>
    <dgm:cxn modelId="{7F92343F-E821-493B-B3F4-D36F78DC983D}" srcId="{34172B8D-4FF5-4697-A933-F69B20115E08}" destId="{5F571708-0458-44B3-A02B-5434D062FD68}" srcOrd="4" destOrd="0" parTransId="{3DE11C02-871B-45BC-9089-DC852817774B}" sibTransId="{621C9D83-AB97-4F19-A67D-2FBB65C5682F}"/>
    <dgm:cxn modelId="{A063425B-2D73-47DD-BF53-E4420395D9C4}" srcId="{5F571708-0458-44B3-A02B-5434D062FD68}" destId="{D8DF6ACE-EF4B-45E2-A1DA-56F92053B36F}" srcOrd="0" destOrd="0" parTransId="{D61D3FFC-2C25-48AE-A113-4692F4004BF5}" sibTransId="{F20C5FF0-4F67-469D-8729-B4CE811133B3}"/>
    <dgm:cxn modelId="{7F0A785F-9A12-4D78-AE0B-EA20C12CEFA4}" type="presOf" srcId="{40BBE587-8209-4102-BDB6-6D5ADC6E2E2D}" destId="{F862F9AA-CF61-4957-836E-8214103FBC42}" srcOrd="0" destOrd="0" presId="urn:microsoft.com/office/officeart/2005/8/layout/hierarchy3"/>
    <dgm:cxn modelId="{D9F96363-D32D-4C99-A775-6CB6C1E3FC05}" type="presOf" srcId="{E3ADEED6-66A1-4A2C-9118-7C7A3A3637E3}" destId="{CF3E9A7F-B75A-4777-AFF5-41171AA62F1F}" srcOrd="0" destOrd="0" presId="urn:microsoft.com/office/officeart/2005/8/layout/hierarchy3"/>
    <dgm:cxn modelId="{F936CD43-C675-480D-8424-8D7DE26A2B40}" srcId="{7962F08D-D9B6-419D-83F0-5EB233812019}" destId="{2596D439-365A-4897-8AB4-9E7CF014E80D}" srcOrd="4" destOrd="0" parTransId="{E4AD3DDE-C5C6-45C7-8D77-A4DBA6925DF6}" sibTransId="{F4342FA5-2FE4-4EF8-B250-3D7008565566}"/>
    <dgm:cxn modelId="{35405564-84B5-4376-ABC7-551DCABD50C0}" type="presOf" srcId="{5F571708-0458-44B3-A02B-5434D062FD68}" destId="{B188A4AF-FE75-4ECA-8FCD-0CFC4F57B71F}" srcOrd="0" destOrd="0" presId="urn:microsoft.com/office/officeart/2005/8/layout/hierarchy3"/>
    <dgm:cxn modelId="{65A6C064-203B-4345-B451-0F87CA49CD60}" type="presOf" srcId="{639CFB2E-5424-46D4-B232-48C836DB4097}" destId="{92ACEFE7-5956-408D-A703-D116485ECE3E}" srcOrd="0" destOrd="0" presId="urn:microsoft.com/office/officeart/2005/8/layout/hierarchy3"/>
    <dgm:cxn modelId="{8914F065-E6E8-43A8-AE3B-987172EACAC8}" type="presOf" srcId="{CEF748FA-E664-4763-B729-A8E3BB01AB58}" destId="{D727B828-70E9-4FA9-B528-54183E166768}" srcOrd="0" destOrd="0" presId="urn:microsoft.com/office/officeart/2005/8/layout/hierarchy3"/>
    <dgm:cxn modelId="{EEB08D47-ED05-428C-BDA1-597E43F58C27}" type="presOf" srcId="{E19B2332-AFC2-4D5F-98D7-2FF87F04D14A}" destId="{E901855C-5E17-41DF-BAFF-5F728C86C892}" srcOrd="0" destOrd="0" presId="urn:microsoft.com/office/officeart/2005/8/layout/hierarchy3"/>
    <dgm:cxn modelId="{BC17D047-8D11-4E95-AC1F-F3DA3E9C8D4C}" srcId="{5BD7A32C-6E88-45A9-A682-84670F216B4E}" destId="{42987B40-3F87-4B6B-B37B-EFDDDEB8209B}" srcOrd="3" destOrd="0" parTransId="{FA8796DB-5988-4AD4-B308-489A0D41808A}" sibTransId="{5D04AD53-D49D-43F8-B7D5-2D53ABA1D1E6}"/>
    <dgm:cxn modelId="{0830E947-FA0C-43E4-814A-F9D70B6661B0}" type="presOf" srcId="{241FC349-1855-4DE2-8708-343C67A124A0}" destId="{67E1E944-11F2-4AF8-9F51-2B66AD63911A}" srcOrd="0" destOrd="0" presId="urn:microsoft.com/office/officeart/2005/8/layout/hierarchy3"/>
    <dgm:cxn modelId="{0E1AB068-8427-4A6D-9CE0-7D917D220359}" type="presOf" srcId="{7962F08D-D9B6-419D-83F0-5EB233812019}" destId="{940E3A40-5F5E-4F66-B5AA-78C60F575B84}" srcOrd="1" destOrd="0" presId="urn:microsoft.com/office/officeart/2005/8/layout/hierarchy3"/>
    <dgm:cxn modelId="{810D4069-CBC4-422F-B12B-54B34341B1DD}" srcId="{E1D8FAE7-21A7-4E88-B280-F27E51BFD8DA}" destId="{6C165C71-2084-4C1E-9A59-AA20D9339279}" srcOrd="2" destOrd="0" parTransId="{BDA540D1-D06E-41E0-A6ED-8D596DF96EFD}" sibTransId="{6EB6A0AB-D435-4B76-AC9D-8F3BC3F3B0BD}"/>
    <dgm:cxn modelId="{1BDCFF6A-DA5F-4560-9F05-362C5681DBFE}" srcId="{74B6CF44-D17E-43AE-9AE6-D141EB6E38C1}" destId="{BBD14A6D-7068-4474-AFBE-06FB72468D03}" srcOrd="0" destOrd="0" parTransId="{3A18AB68-5568-4707-8B01-04E519710D01}" sibTransId="{1A4A1ABA-0DAB-4B04-ACE6-EA9884FBB0FE}"/>
    <dgm:cxn modelId="{BAD4AC6D-40EF-4AD4-B6D0-4DBDAF1BB7E1}" type="presOf" srcId="{C5287DEC-5E9D-4942-A612-F28598174DFB}" destId="{2494C441-14CF-48CD-82A8-7685999261D5}" srcOrd="0" destOrd="0" presId="urn:microsoft.com/office/officeart/2005/8/layout/hierarchy3"/>
    <dgm:cxn modelId="{0C51B16E-5977-4FB0-B3D4-2019C065A3A4}" type="presOf" srcId="{074CF493-4706-43C5-80EF-B81169AA7885}" destId="{E6D0D7CB-8507-4376-80D2-47E779915262}" srcOrd="0" destOrd="0" presId="urn:microsoft.com/office/officeart/2005/8/layout/hierarchy3"/>
    <dgm:cxn modelId="{A68BAE51-1289-4CB9-8EDB-C2DFFEAC6CED}" srcId="{7962F08D-D9B6-419D-83F0-5EB233812019}" destId="{6037974A-DBE5-46C4-9C84-6FA9AA733B02}" srcOrd="2" destOrd="0" parTransId="{6F77608E-5460-48AE-98A9-0A0D598BDDE7}" sibTransId="{4B6F9F56-1816-4BE9-9BB2-5B585EAA51C4}"/>
    <dgm:cxn modelId="{AD205A72-625E-4450-9A45-2D045C9E6B17}" type="presOf" srcId="{E3B4E564-8D5E-4212-933A-DF56A8650208}" destId="{C55145B3-6277-4B49-8768-90E9BEB53DDA}" srcOrd="0" destOrd="0" presId="urn:microsoft.com/office/officeart/2005/8/layout/hierarchy3"/>
    <dgm:cxn modelId="{3292E475-FB98-4CFC-BBCF-96AC085F2D6D}" type="presOf" srcId="{F44276F0-C411-423B-AAA6-ED00E6A8C84B}" destId="{5834444D-F535-4845-B1AE-F521E41B9625}" srcOrd="0" destOrd="0" presId="urn:microsoft.com/office/officeart/2005/8/layout/hierarchy3"/>
    <dgm:cxn modelId="{FF745A76-C371-4BAF-8856-185C4F2A62A2}" srcId="{5BD7A32C-6E88-45A9-A682-84670F216B4E}" destId="{24F78BC3-C122-4360-AA45-83A27465B2A7}" srcOrd="4" destOrd="0" parTransId="{E3D998CF-12FC-43F1-884B-EA445AC24BF3}" sibTransId="{3E5838F6-F0BA-4389-B0B2-104C797B366C}"/>
    <dgm:cxn modelId="{02795677-045B-4B86-A5FE-4D2949B022CC}" type="presOf" srcId="{2BB410FB-7753-42ED-9C14-E0F3411DAB0B}" destId="{C7106081-6736-4E15-A32D-8A6AF84CE07B}" srcOrd="0" destOrd="0" presId="urn:microsoft.com/office/officeart/2005/8/layout/hierarchy3"/>
    <dgm:cxn modelId="{B57ACF57-6F64-4B71-BE30-904566158CBB}" srcId="{9DE68C61-CC0C-40FF-A7F3-22462A3E773F}" destId="{E3D2EED3-EED4-4555-9B62-D2679059B025}" srcOrd="2" destOrd="0" parTransId="{626C6017-8ADF-4736-AE54-8CF7D8A01B10}" sibTransId="{C8C83497-4B74-4716-A390-8848CBE9246A}"/>
    <dgm:cxn modelId="{8F54DA7A-C85D-45D6-ABAC-05F66CEC2413}" type="presOf" srcId="{6037974A-DBE5-46C4-9C84-6FA9AA733B02}" destId="{7E1C37E0-C090-471C-87F1-A446E3DD4467}" srcOrd="0" destOrd="0" presId="urn:microsoft.com/office/officeart/2005/8/layout/hierarchy3"/>
    <dgm:cxn modelId="{8077717E-BF45-41C9-86BB-DE32B5752B6E}" type="presOf" srcId="{FFC12A2C-C0D9-4B02-AE0E-2AEBC144B86D}" destId="{6096B740-9842-4F48-9670-B4D10D7B2725}" srcOrd="0" destOrd="0" presId="urn:microsoft.com/office/officeart/2005/8/layout/hierarchy3"/>
    <dgm:cxn modelId="{C5B8EA82-EE4A-4710-8685-15B030696B8C}" type="presOf" srcId="{42987B40-3F87-4B6B-B37B-EFDDDEB8209B}" destId="{4241F71D-8E78-4448-A3EC-0015C3F4F16E}" srcOrd="0" destOrd="0" presId="urn:microsoft.com/office/officeart/2005/8/layout/hierarchy3"/>
    <dgm:cxn modelId="{86132483-5D8F-412E-9BEF-DBA7F4943F47}" type="presOf" srcId="{9DE68C61-CC0C-40FF-A7F3-22462A3E773F}" destId="{CA67938C-5726-4DE1-87BD-095C4A708F40}" srcOrd="0" destOrd="0" presId="urn:microsoft.com/office/officeart/2005/8/layout/hierarchy3"/>
    <dgm:cxn modelId="{16539B83-1800-4309-89A4-635B47942001}" type="presOf" srcId="{2009271F-BDC9-4605-9B98-4E12E990B305}" destId="{182D87F7-E1BC-4034-A2EB-BE229E4BB84A}" srcOrd="0" destOrd="0" presId="urn:microsoft.com/office/officeart/2005/8/layout/hierarchy3"/>
    <dgm:cxn modelId="{936AA883-007F-4AC1-9844-0617A8577DF0}" srcId="{7962F08D-D9B6-419D-83F0-5EB233812019}" destId="{72E21C96-10AE-4D55-A167-3AE34D067E4C}" srcOrd="5" destOrd="0" parTransId="{C5287DEC-5E9D-4942-A612-F28598174DFB}" sibTransId="{5EB0A67B-0F3D-411E-A40B-7B0E169650C4}"/>
    <dgm:cxn modelId="{F37F0989-9211-4FE9-8E80-2EC3C7A1A958}" type="presOf" srcId="{B4F76B55-CDE7-4211-9DFB-6EA827174BEF}" destId="{2738F107-67F7-4DF2-9455-1B56EDD51372}" srcOrd="0" destOrd="0" presId="urn:microsoft.com/office/officeart/2005/8/layout/hierarchy3"/>
    <dgm:cxn modelId="{CABD5591-AB40-4AE5-84F3-BC42A146AAC6}" type="presOf" srcId="{3A18AB68-5568-4707-8B01-04E519710D01}" destId="{4B037F27-6CA6-41DD-8112-E984AF659140}" srcOrd="0" destOrd="0" presId="urn:microsoft.com/office/officeart/2005/8/layout/hierarchy3"/>
    <dgm:cxn modelId="{45EE1694-7B1A-4607-AEE2-C9631533DE72}" type="presOf" srcId="{E1D8FAE7-21A7-4E88-B280-F27E51BFD8DA}" destId="{F7FDB926-19ED-4DDA-8135-CDB3364FFE31}" srcOrd="0" destOrd="0" presId="urn:microsoft.com/office/officeart/2005/8/layout/hierarchy3"/>
    <dgm:cxn modelId="{609D0396-C93E-48CE-B704-C2B2491D202A}" type="presOf" srcId="{6C165C71-2084-4C1E-9A59-AA20D9339279}" destId="{A01FC507-CA7A-48D2-B100-1F2DAE560D81}" srcOrd="0" destOrd="0" presId="urn:microsoft.com/office/officeart/2005/8/layout/hierarchy3"/>
    <dgm:cxn modelId="{B8A8DE97-BB40-4EF4-8435-A87D49477921}" srcId="{E1D8FAE7-21A7-4E88-B280-F27E51BFD8DA}" destId="{639CFB2E-5424-46D4-B232-48C836DB4097}" srcOrd="0" destOrd="0" parTransId="{B4F76B55-CDE7-4211-9DFB-6EA827174BEF}" sibTransId="{F27AE0E2-528F-4C32-B262-C052873B0796}"/>
    <dgm:cxn modelId="{2DF61B9A-EFE7-436C-AD4B-E19CDFCD13C8}" srcId="{5F571708-0458-44B3-A02B-5434D062FD68}" destId="{F7D6E3ED-C366-4F64-A65B-968BD0765D7A}" srcOrd="1" destOrd="0" parTransId="{6A6F17CB-6F48-468F-9336-E4B98A0FA2DC}" sibTransId="{D2C398FA-3477-47E3-BC97-0CD6A482D289}"/>
    <dgm:cxn modelId="{0BD1099B-06B9-4E47-B438-3891D0DFE7AB}" srcId="{34172B8D-4FF5-4697-A933-F69B20115E08}" destId="{7962F08D-D9B6-419D-83F0-5EB233812019}" srcOrd="0" destOrd="0" parTransId="{91CC211A-EF38-4BCF-8E84-5B7862E56638}" sibTransId="{72D18BD1-88F7-4356-85B9-7A218A8693DF}"/>
    <dgm:cxn modelId="{760C3CA1-9555-49AC-941C-DA46E67E190D}" type="presOf" srcId="{D61D3FFC-2C25-48AE-A113-4692F4004BF5}" destId="{E76014EE-8A2D-401C-9837-878463054A48}" srcOrd="0" destOrd="0" presId="urn:microsoft.com/office/officeart/2005/8/layout/hierarchy3"/>
    <dgm:cxn modelId="{893EAAA2-E841-43BA-A69F-130864808617}" srcId="{34172B8D-4FF5-4697-A933-F69B20115E08}" destId="{74B6CF44-D17E-43AE-9AE6-D141EB6E38C1}" srcOrd="3" destOrd="0" parTransId="{1D97062B-E1EC-4BD0-9DE0-6C326882B801}" sibTransId="{EC87114D-AFEE-4A2F-BD7A-8BEFA97F970E}"/>
    <dgm:cxn modelId="{66E5CFA3-D0A7-4F00-8554-E040495F17EB}" type="presOf" srcId="{BBD14A6D-7068-4474-AFBE-06FB72468D03}" destId="{BF55E76B-61F8-479A-AD58-87638050092D}" srcOrd="0" destOrd="0" presId="urn:microsoft.com/office/officeart/2005/8/layout/hierarchy3"/>
    <dgm:cxn modelId="{4494DAA6-8B1F-4138-9FFE-5097AE1A6623}" type="presOf" srcId="{7962F08D-D9B6-419D-83F0-5EB233812019}" destId="{516D4BF6-4272-40A8-B5B6-07A143E1BC81}" srcOrd="0" destOrd="0" presId="urn:microsoft.com/office/officeart/2005/8/layout/hierarchy3"/>
    <dgm:cxn modelId="{D83A7BAA-8CEF-4810-9634-8B8C55F48667}" type="presOf" srcId="{0590B73A-77E0-4A8D-8C7D-3F8C98EC4EE2}" destId="{8CA75758-0C9A-4AEE-ACB6-C10F88228950}" srcOrd="0" destOrd="0" presId="urn:microsoft.com/office/officeart/2005/8/layout/hierarchy3"/>
    <dgm:cxn modelId="{E3612EB2-2C0F-4854-B589-9F98F1035D36}" srcId="{5BD7A32C-6E88-45A9-A682-84670F216B4E}" destId="{2009271F-BDC9-4605-9B98-4E12E990B305}" srcOrd="2" destOrd="0" parTransId="{E19B2332-AFC2-4D5F-98D7-2FF87F04D14A}" sibTransId="{8815A51D-C12F-4812-B038-582FA9F4A05A}"/>
    <dgm:cxn modelId="{067A48B4-9428-4447-8DBC-FA3922070E00}" type="presOf" srcId="{34172B8D-4FF5-4697-A933-F69B20115E08}" destId="{C360F952-122A-4973-852E-4F3C7B7B11D4}" srcOrd="0" destOrd="0" presId="urn:microsoft.com/office/officeart/2005/8/layout/hierarchy3"/>
    <dgm:cxn modelId="{EB2BFABF-00CF-4342-84F4-CAA9A2548CF0}" type="presOf" srcId="{E3D2EED3-EED4-4555-9B62-D2679059B025}" destId="{12E63177-8C42-4CDC-9200-E7E2F50D96CA}" srcOrd="0" destOrd="0" presId="urn:microsoft.com/office/officeart/2005/8/layout/hierarchy3"/>
    <dgm:cxn modelId="{6B6932C0-688B-4E4B-8407-A7C43555386E}" srcId="{74B6CF44-D17E-43AE-9AE6-D141EB6E38C1}" destId="{1C554177-DBD8-44F1-9CD0-2C988048E25D}" srcOrd="1" destOrd="0" parTransId="{0A59AD9C-83C7-406D-A96C-085619AD6310}" sibTransId="{6F343D99-F956-4B17-9660-3AF72BA7DD17}"/>
    <dgm:cxn modelId="{422C37C1-8CC5-4ABA-82D4-73E6D3267EB4}" srcId="{34172B8D-4FF5-4697-A933-F69B20115E08}" destId="{5BD7A32C-6E88-45A9-A682-84670F216B4E}" srcOrd="1" destOrd="0" parTransId="{4BA97167-749B-4E41-B308-DA59A3AD2B47}" sibTransId="{528752C0-DF99-4059-B7E6-386736494C39}"/>
    <dgm:cxn modelId="{7F9BF1C2-1A7B-462F-9579-75585582FAE5}" type="presOf" srcId="{0A59AD9C-83C7-406D-A96C-085619AD6310}" destId="{3EAB7AEC-3B02-408A-B387-3D19FC181E5E}" srcOrd="0" destOrd="0" presId="urn:microsoft.com/office/officeart/2005/8/layout/hierarchy3"/>
    <dgm:cxn modelId="{7A37CCD0-0AF4-4F4E-89AE-6C323DFD62C2}" type="presOf" srcId="{2596D439-365A-4897-8AB4-9E7CF014E80D}" destId="{4A2DAAC8-0230-4801-9DCD-56E2293E87AC}" srcOrd="0" destOrd="0" presId="urn:microsoft.com/office/officeart/2005/8/layout/hierarchy3"/>
    <dgm:cxn modelId="{F8A2AAD2-76BE-4E6B-8CEC-4D5459135E22}" type="presOf" srcId="{E4AD3DDE-C5C6-45C7-8D77-A4DBA6925DF6}" destId="{A0756E0A-846D-424F-B846-02D4A6D28BF3}" srcOrd="0" destOrd="0" presId="urn:microsoft.com/office/officeart/2005/8/layout/hierarchy3"/>
    <dgm:cxn modelId="{2CE671D3-EF84-4782-BE6E-EF075550E64C}" type="presOf" srcId="{5BD7A32C-6E88-45A9-A682-84670F216B4E}" destId="{76A543A5-16D3-404B-BD74-CA385CB0FCBA}" srcOrd="0" destOrd="0" presId="urn:microsoft.com/office/officeart/2005/8/layout/hierarchy3"/>
    <dgm:cxn modelId="{8D264AD5-A419-4C4D-89C3-9268AFB01455}" srcId="{E1D8FAE7-21A7-4E88-B280-F27E51BFD8DA}" destId="{5ABAE64F-8240-4CFF-8ECE-FB3F2AAC7816}" srcOrd="1" destOrd="0" parTransId="{E7BCD5F4-A71A-447F-85C0-B875BF76B990}" sibTransId="{6C139C6B-68AE-4A08-AF80-083699441B04}"/>
    <dgm:cxn modelId="{4C7972DB-FDA9-4878-B1AB-12871E581947}" type="presOf" srcId="{5BD7A32C-6E88-45A9-A682-84670F216B4E}" destId="{9BE8CACB-675F-4385-B39D-D2F204D5A24A}" srcOrd="1" destOrd="0" presId="urn:microsoft.com/office/officeart/2005/8/layout/hierarchy3"/>
    <dgm:cxn modelId="{F57151DC-001F-4539-88E4-92035043EB4B}" type="presOf" srcId="{8C8FADE0-E7B6-4D55-8FDD-3514F0F4C160}" destId="{4C1E69CA-6682-44BB-A28B-95016F0FB0D1}" srcOrd="0" destOrd="0" presId="urn:microsoft.com/office/officeart/2005/8/layout/hierarchy3"/>
    <dgm:cxn modelId="{088645E4-292E-4756-A949-D63E2A492AE6}" type="presOf" srcId="{24F78BC3-C122-4360-AA45-83A27465B2A7}" destId="{31C7C5E3-F82B-4705-A413-33C555189507}" srcOrd="0" destOrd="0" presId="urn:microsoft.com/office/officeart/2005/8/layout/hierarchy3"/>
    <dgm:cxn modelId="{E82EC2E4-7FA8-45D0-BC66-67AF22E86355}" srcId="{9DE68C61-CC0C-40FF-A7F3-22462A3E773F}" destId="{0590B73A-77E0-4A8D-8C7D-3F8C98EC4EE2}" srcOrd="4" destOrd="0" parTransId="{241FC349-1855-4DE2-8708-343C67A124A0}" sibTransId="{AEC40110-89D7-4DD0-AB74-116A42C750FD}"/>
    <dgm:cxn modelId="{C26119E5-B9B0-4D3D-A753-1F9B24860096}" srcId="{34172B8D-4FF5-4697-A933-F69B20115E08}" destId="{9DE68C61-CC0C-40FF-A7F3-22462A3E773F}" srcOrd="2" destOrd="0" parTransId="{F8726F02-7BDF-41B2-8766-B5E633A4832F}" sibTransId="{FAFBD812-BB6A-4B15-97B9-9A69A9922F28}"/>
    <dgm:cxn modelId="{6268DAE9-514C-4256-B7D2-ED92723C9542}" type="presOf" srcId="{E3D998CF-12FC-43F1-884B-EA445AC24BF3}" destId="{E410EDB6-5359-40FC-90BC-C4D68348508B}" srcOrd="0" destOrd="0" presId="urn:microsoft.com/office/officeart/2005/8/layout/hierarchy3"/>
    <dgm:cxn modelId="{3C6532EB-E217-490F-9009-A6ECB6B273DB}" type="presOf" srcId="{4F8CA30D-950E-49A1-B713-B4F8C861AD5D}" destId="{65328E95-FE5D-4E20-868C-F38B246DDFD8}" srcOrd="0" destOrd="0" presId="urn:microsoft.com/office/officeart/2005/8/layout/hierarchy3"/>
    <dgm:cxn modelId="{368420EC-4638-4555-A3BE-9E4A4EEE4936}" type="presOf" srcId="{4A912E0B-C1A6-48F0-8347-BFCBEAB963B8}" destId="{CD6D5155-878D-4C96-BCDD-9CB54E414E78}" srcOrd="0" destOrd="0" presId="urn:microsoft.com/office/officeart/2005/8/layout/hierarchy3"/>
    <dgm:cxn modelId="{6D2FD4ED-B1AA-4D8B-8B0F-72B16173C518}" srcId="{9DE68C61-CC0C-40FF-A7F3-22462A3E773F}" destId="{4F8CA30D-950E-49A1-B713-B4F8C861AD5D}" srcOrd="3" destOrd="0" parTransId="{E3B4E564-8D5E-4212-933A-DF56A8650208}" sibTransId="{56DEBD28-AD0A-4BA3-9B01-F04CDB832A09}"/>
    <dgm:cxn modelId="{B88B7CEE-064B-4639-98E4-1A7D726B3C72}" type="presOf" srcId="{6F77608E-5460-48AE-98A9-0A0D598BDDE7}" destId="{C1342D76-1FE6-4244-B30E-D90F6DC460EC}" srcOrd="0" destOrd="0" presId="urn:microsoft.com/office/officeart/2005/8/layout/hierarchy3"/>
    <dgm:cxn modelId="{698A45F0-2D91-4CD5-B1F2-453D306EFAF6}" type="presOf" srcId="{1C554177-DBD8-44F1-9CD0-2C988048E25D}" destId="{C7796DFA-908B-4155-BC42-56D04E74FEE0}" srcOrd="0" destOrd="0" presId="urn:microsoft.com/office/officeart/2005/8/layout/hierarchy3"/>
    <dgm:cxn modelId="{6E341EF2-54E1-4663-906F-C8A6E18E7EF5}" srcId="{9DE68C61-CC0C-40FF-A7F3-22462A3E773F}" destId="{2BB410FB-7753-42ED-9C14-E0F3411DAB0B}" srcOrd="0" destOrd="0" parTransId="{8C8FADE0-E7B6-4D55-8FDD-3514F0F4C160}" sibTransId="{D1325483-460F-4D11-8246-F061A8204C18}"/>
    <dgm:cxn modelId="{0BF363F4-2C7B-406C-B62E-2F00B7100D34}" srcId="{7962F08D-D9B6-419D-83F0-5EB233812019}" destId="{FFC12A2C-C0D9-4B02-AE0E-2AEBC144B86D}" srcOrd="3" destOrd="0" parTransId="{E3ADEED6-66A1-4A2C-9118-7C7A3A3637E3}" sibTransId="{9D0668AE-3DD3-4904-8F48-F3B650A75CEC}"/>
    <dgm:cxn modelId="{E27D88F8-2160-4293-8ABE-D1BD232CA847}" type="presOf" srcId="{9DE68C61-CC0C-40FF-A7F3-22462A3E773F}" destId="{0A1C7D72-3F73-465E-8D52-AECA5CB39B6F}" srcOrd="1" destOrd="0" presId="urn:microsoft.com/office/officeart/2005/8/layout/hierarchy3"/>
    <dgm:cxn modelId="{A06710FA-B726-49FC-8396-5B215DF7E00F}" srcId="{34172B8D-4FF5-4697-A933-F69B20115E08}" destId="{E1D8FAE7-21A7-4E88-B280-F27E51BFD8DA}" srcOrd="5" destOrd="0" parTransId="{5589772A-D585-4D2F-975C-932FD2873910}" sibTransId="{F55FEC90-D4E0-4F2C-B4EF-1C2234DE46E9}"/>
    <dgm:cxn modelId="{A431C5FC-8AE3-4014-9510-378A8CBD7017}" type="presOf" srcId="{5BFB7E25-EF9D-411C-BCFF-D269D6AD9432}" destId="{04429B26-D191-40AC-9140-7F643B123D1E}" srcOrd="0" destOrd="0" presId="urn:microsoft.com/office/officeart/2005/8/layout/hierarchy3"/>
    <dgm:cxn modelId="{47BF8791-0A16-4DAC-B968-BC677253A273}" type="presParOf" srcId="{C360F952-122A-4973-852E-4F3C7B7B11D4}" destId="{E8154005-8B2D-4ECC-89F8-808D53A23473}" srcOrd="0" destOrd="0" presId="urn:microsoft.com/office/officeart/2005/8/layout/hierarchy3"/>
    <dgm:cxn modelId="{C4A1F813-558F-4F0F-ACD6-B31F21B72F03}" type="presParOf" srcId="{E8154005-8B2D-4ECC-89F8-808D53A23473}" destId="{2EA11FF5-3357-4DDA-8028-29FABA533CAE}" srcOrd="0" destOrd="0" presId="urn:microsoft.com/office/officeart/2005/8/layout/hierarchy3"/>
    <dgm:cxn modelId="{9DE60AEA-1680-4E6D-AFB9-442D477F04CA}" type="presParOf" srcId="{2EA11FF5-3357-4DDA-8028-29FABA533CAE}" destId="{516D4BF6-4272-40A8-B5B6-07A143E1BC81}" srcOrd="0" destOrd="0" presId="urn:microsoft.com/office/officeart/2005/8/layout/hierarchy3"/>
    <dgm:cxn modelId="{4109FAC0-5ABE-41BF-A838-C533119FFA37}" type="presParOf" srcId="{2EA11FF5-3357-4DDA-8028-29FABA533CAE}" destId="{940E3A40-5F5E-4F66-B5AA-78C60F575B84}" srcOrd="1" destOrd="0" presId="urn:microsoft.com/office/officeart/2005/8/layout/hierarchy3"/>
    <dgm:cxn modelId="{013AA8C1-3DD7-4A2C-B622-F15B5C15BAAD}" type="presParOf" srcId="{E8154005-8B2D-4ECC-89F8-808D53A23473}" destId="{07596A87-61A8-4F8A-9E3F-42E0F665DA1D}" srcOrd="1" destOrd="0" presId="urn:microsoft.com/office/officeart/2005/8/layout/hierarchy3"/>
    <dgm:cxn modelId="{918DB806-A07A-48C9-9D17-71561EA24BF6}" type="presParOf" srcId="{07596A87-61A8-4F8A-9E3F-42E0F665DA1D}" destId="{02D1FA65-A8B1-4060-B001-495008C969CA}" srcOrd="0" destOrd="0" presId="urn:microsoft.com/office/officeart/2005/8/layout/hierarchy3"/>
    <dgm:cxn modelId="{20B1A3FD-D73D-45BF-A49A-E89C5BD354B3}" type="presParOf" srcId="{07596A87-61A8-4F8A-9E3F-42E0F665DA1D}" destId="{D727B828-70E9-4FA9-B528-54183E166768}" srcOrd="1" destOrd="0" presId="urn:microsoft.com/office/officeart/2005/8/layout/hierarchy3"/>
    <dgm:cxn modelId="{671C1598-4013-4BF8-8BEB-C95F8623085D}" type="presParOf" srcId="{07596A87-61A8-4F8A-9E3F-42E0F665DA1D}" destId="{F862F9AA-CF61-4957-836E-8214103FBC42}" srcOrd="2" destOrd="0" presId="urn:microsoft.com/office/officeart/2005/8/layout/hierarchy3"/>
    <dgm:cxn modelId="{3A2D0633-15FF-4ECB-85B5-7478B50C1D3B}" type="presParOf" srcId="{07596A87-61A8-4F8A-9E3F-42E0F665DA1D}" destId="{CD6D5155-878D-4C96-BCDD-9CB54E414E78}" srcOrd="3" destOrd="0" presId="urn:microsoft.com/office/officeart/2005/8/layout/hierarchy3"/>
    <dgm:cxn modelId="{A868D104-9D69-436C-B5DD-62B9266BE53E}" type="presParOf" srcId="{07596A87-61A8-4F8A-9E3F-42E0F665DA1D}" destId="{C1342D76-1FE6-4244-B30E-D90F6DC460EC}" srcOrd="4" destOrd="0" presId="urn:microsoft.com/office/officeart/2005/8/layout/hierarchy3"/>
    <dgm:cxn modelId="{BA0E26AD-4A98-4E5B-9966-2F55B0DA279B}" type="presParOf" srcId="{07596A87-61A8-4F8A-9E3F-42E0F665DA1D}" destId="{7E1C37E0-C090-471C-87F1-A446E3DD4467}" srcOrd="5" destOrd="0" presId="urn:microsoft.com/office/officeart/2005/8/layout/hierarchy3"/>
    <dgm:cxn modelId="{E8CB3EA2-ADF9-49F2-929C-424E1B14695F}" type="presParOf" srcId="{07596A87-61A8-4F8A-9E3F-42E0F665DA1D}" destId="{CF3E9A7F-B75A-4777-AFF5-41171AA62F1F}" srcOrd="6" destOrd="0" presId="urn:microsoft.com/office/officeart/2005/8/layout/hierarchy3"/>
    <dgm:cxn modelId="{58A5D99F-1F82-44B0-938C-ED836E271A7F}" type="presParOf" srcId="{07596A87-61A8-4F8A-9E3F-42E0F665DA1D}" destId="{6096B740-9842-4F48-9670-B4D10D7B2725}" srcOrd="7" destOrd="0" presId="urn:microsoft.com/office/officeart/2005/8/layout/hierarchy3"/>
    <dgm:cxn modelId="{B3B4C80E-F957-4A57-9B41-F202021F9A8C}" type="presParOf" srcId="{07596A87-61A8-4F8A-9E3F-42E0F665DA1D}" destId="{A0756E0A-846D-424F-B846-02D4A6D28BF3}" srcOrd="8" destOrd="0" presId="urn:microsoft.com/office/officeart/2005/8/layout/hierarchy3"/>
    <dgm:cxn modelId="{D0534E2D-D7E0-4780-85A1-A9EB1927A3F5}" type="presParOf" srcId="{07596A87-61A8-4F8A-9E3F-42E0F665DA1D}" destId="{4A2DAAC8-0230-4801-9DCD-56E2293E87AC}" srcOrd="9" destOrd="0" presId="urn:microsoft.com/office/officeart/2005/8/layout/hierarchy3"/>
    <dgm:cxn modelId="{FE31ACAE-78C5-4594-A10B-2642168EFDD5}" type="presParOf" srcId="{07596A87-61A8-4F8A-9E3F-42E0F665DA1D}" destId="{2494C441-14CF-48CD-82A8-7685999261D5}" srcOrd="10" destOrd="0" presId="urn:microsoft.com/office/officeart/2005/8/layout/hierarchy3"/>
    <dgm:cxn modelId="{EF960206-7E46-4B11-B955-AACFE9F5D2C2}" type="presParOf" srcId="{07596A87-61A8-4F8A-9E3F-42E0F665DA1D}" destId="{022ABE6E-2034-4353-A47D-E62AD057FBD4}" srcOrd="11" destOrd="0" presId="urn:microsoft.com/office/officeart/2005/8/layout/hierarchy3"/>
    <dgm:cxn modelId="{4A4F502F-2EC1-4482-B27E-BE7D5596EAE6}" type="presParOf" srcId="{C360F952-122A-4973-852E-4F3C7B7B11D4}" destId="{74E20C9F-4A9A-4AE3-9BA8-6918C48E1921}" srcOrd="1" destOrd="0" presId="urn:microsoft.com/office/officeart/2005/8/layout/hierarchy3"/>
    <dgm:cxn modelId="{9E790779-84D8-4C5D-A3D6-0387E9C16AF3}" type="presParOf" srcId="{74E20C9F-4A9A-4AE3-9BA8-6918C48E1921}" destId="{E8EEFC4F-959C-4624-A689-5B3438F743B1}" srcOrd="0" destOrd="0" presId="urn:microsoft.com/office/officeart/2005/8/layout/hierarchy3"/>
    <dgm:cxn modelId="{59B71FDD-19D0-4A94-84D8-67DE0B6F3781}" type="presParOf" srcId="{E8EEFC4F-959C-4624-A689-5B3438F743B1}" destId="{76A543A5-16D3-404B-BD74-CA385CB0FCBA}" srcOrd="0" destOrd="0" presId="urn:microsoft.com/office/officeart/2005/8/layout/hierarchy3"/>
    <dgm:cxn modelId="{592F7B96-6D3F-4883-9072-51672C6688FE}" type="presParOf" srcId="{E8EEFC4F-959C-4624-A689-5B3438F743B1}" destId="{9BE8CACB-675F-4385-B39D-D2F204D5A24A}" srcOrd="1" destOrd="0" presId="urn:microsoft.com/office/officeart/2005/8/layout/hierarchy3"/>
    <dgm:cxn modelId="{41B17D0A-6C7A-465A-99B2-2B6D4B0A3A34}" type="presParOf" srcId="{74E20C9F-4A9A-4AE3-9BA8-6918C48E1921}" destId="{BFD64191-09CD-43DD-AE3C-F9ABFE6C853D}" srcOrd="1" destOrd="0" presId="urn:microsoft.com/office/officeart/2005/8/layout/hierarchy3"/>
    <dgm:cxn modelId="{335C9590-8649-496B-8F2C-BF462932493A}" type="presParOf" srcId="{BFD64191-09CD-43DD-AE3C-F9ABFE6C853D}" destId="{04429B26-D191-40AC-9140-7F643B123D1E}" srcOrd="0" destOrd="0" presId="urn:microsoft.com/office/officeart/2005/8/layout/hierarchy3"/>
    <dgm:cxn modelId="{29D40CE3-C37E-4CD1-A848-450099715D55}" type="presParOf" srcId="{BFD64191-09CD-43DD-AE3C-F9ABFE6C853D}" destId="{7E3F5C3F-8A7C-4F1A-B600-09EB89830E9F}" srcOrd="1" destOrd="0" presId="urn:microsoft.com/office/officeart/2005/8/layout/hierarchy3"/>
    <dgm:cxn modelId="{F5A98C7D-4B1D-4882-B100-93F77DF0747F}" type="presParOf" srcId="{BFD64191-09CD-43DD-AE3C-F9ABFE6C853D}" destId="{865C0097-0D1A-493C-805C-72360B499FDA}" srcOrd="2" destOrd="0" presId="urn:microsoft.com/office/officeart/2005/8/layout/hierarchy3"/>
    <dgm:cxn modelId="{A0919AB6-AA72-4227-AAA8-450FE57801D3}" type="presParOf" srcId="{BFD64191-09CD-43DD-AE3C-F9ABFE6C853D}" destId="{5834444D-F535-4845-B1AE-F521E41B9625}" srcOrd="3" destOrd="0" presId="urn:microsoft.com/office/officeart/2005/8/layout/hierarchy3"/>
    <dgm:cxn modelId="{F86937D5-A286-487A-87B6-22CE6DC5B44D}" type="presParOf" srcId="{BFD64191-09CD-43DD-AE3C-F9ABFE6C853D}" destId="{E901855C-5E17-41DF-BAFF-5F728C86C892}" srcOrd="4" destOrd="0" presId="urn:microsoft.com/office/officeart/2005/8/layout/hierarchy3"/>
    <dgm:cxn modelId="{BC636438-250F-425F-B142-8BF10B462C41}" type="presParOf" srcId="{BFD64191-09CD-43DD-AE3C-F9ABFE6C853D}" destId="{182D87F7-E1BC-4034-A2EB-BE229E4BB84A}" srcOrd="5" destOrd="0" presId="urn:microsoft.com/office/officeart/2005/8/layout/hierarchy3"/>
    <dgm:cxn modelId="{02959777-2604-47F2-A6FA-57BB5C93795E}" type="presParOf" srcId="{BFD64191-09CD-43DD-AE3C-F9ABFE6C853D}" destId="{F5597D38-B327-41E7-B901-8B5597633A64}" srcOrd="6" destOrd="0" presId="urn:microsoft.com/office/officeart/2005/8/layout/hierarchy3"/>
    <dgm:cxn modelId="{87C05C8E-BE1E-4138-B318-F4810A1957D0}" type="presParOf" srcId="{BFD64191-09CD-43DD-AE3C-F9ABFE6C853D}" destId="{4241F71D-8E78-4448-A3EC-0015C3F4F16E}" srcOrd="7" destOrd="0" presId="urn:microsoft.com/office/officeart/2005/8/layout/hierarchy3"/>
    <dgm:cxn modelId="{4CEAD501-B527-42A5-A64B-CA6430414EBA}" type="presParOf" srcId="{BFD64191-09CD-43DD-AE3C-F9ABFE6C853D}" destId="{E410EDB6-5359-40FC-90BC-C4D68348508B}" srcOrd="8" destOrd="0" presId="urn:microsoft.com/office/officeart/2005/8/layout/hierarchy3"/>
    <dgm:cxn modelId="{9408093F-3735-41CA-93D9-8C17AF9EBF41}" type="presParOf" srcId="{BFD64191-09CD-43DD-AE3C-F9ABFE6C853D}" destId="{31C7C5E3-F82B-4705-A413-33C555189507}" srcOrd="9" destOrd="0" presId="urn:microsoft.com/office/officeart/2005/8/layout/hierarchy3"/>
    <dgm:cxn modelId="{B6ED38E6-5FFD-409B-863C-DF0EAF5CF29D}" type="presParOf" srcId="{C360F952-122A-4973-852E-4F3C7B7B11D4}" destId="{6711426E-A1BB-468D-A41D-C19A110D8ABB}" srcOrd="2" destOrd="0" presId="urn:microsoft.com/office/officeart/2005/8/layout/hierarchy3"/>
    <dgm:cxn modelId="{02ADBD28-44EB-4CF6-A881-84441E865DA4}" type="presParOf" srcId="{6711426E-A1BB-468D-A41D-C19A110D8ABB}" destId="{9910247B-915D-4DE8-9570-A07B3CBBD707}" srcOrd="0" destOrd="0" presId="urn:microsoft.com/office/officeart/2005/8/layout/hierarchy3"/>
    <dgm:cxn modelId="{66FE41F5-6A9A-477C-B6CC-0A92E104F52B}" type="presParOf" srcId="{9910247B-915D-4DE8-9570-A07B3CBBD707}" destId="{CA67938C-5726-4DE1-87BD-095C4A708F40}" srcOrd="0" destOrd="0" presId="urn:microsoft.com/office/officeart/2005/8/layout/hierarchy3"/>
    <dgm:cxn modelId="{6BC21CC5-30EB-496C-BA4B-B27F81A620E3}" type="presParOf" srcId="{9910247B-915D-4DE8-9570-A07B3CBBD707}" destId="{0A1C7D72-3F73-465E-8D52-AECA5CB39B6F}" srcOrd="1" destOrd="0" presId="urn:microsoft.com/office/officeart/2005/8/layout/hierarchy3"/>
    <dgm:cxn modelId="{609609E6-65D6-446E-A830-B0CEC0A31965}" type="presParOf" srcId="{6711426E-A1BB-468D-A41D-C19A110D8ABB}" destId="{302ED706-02B9-46FB-97F8-9625F661B34E}" srcOrd="1" destOrd="0" presId="urn:microsoft.com/office/officeart/2005/8/layout/hierarchy3"/>
    <dgm:cxn modelId="{B4453467-47F7-4397-842A-B0F58A765C1F}" type="presParOf" srcId="{302ED706-02B9-46FB-97F8-9625F661B34E}" destId="{4C1E69CA-6682-44BB-A28B-95016F0FB0D1}" srcOrd="0" destOrd="0" presId="urn:microsoft.com/office/officeart/2005/8/layout/hierarchy3"/>
    <dgm:cxn modelId="{8698EA37-AF7E-48EF-8279-C763DE14A187}" type="presParOf" srcId="{302ED706-02B9-46FB-97F8-9625F661B34E}" destId="{C7106081-6736-4E15-A32D-8A6AF84CE07B}" srcOrd="1" destOrd="0" presId="urn:microsoft.com/office/officeart/2005/8/layout/hierarchy3"/>
    <dgm:cxn modelId="{1693C392-01ED-4E63-A719-D46442C579A3}" type="presParOf" srcId="{302ED706-02B9-46FB-97F8-9625F661B34E}" destId="{BD27F4EE-1C96-4A0A-A1E7-7E4C1A299E37}" srcOrd="2" destOrd="0" presId="urn:microsoft.com/office/officeart/2005/8/layout/hierarchy3"/>
    <dgm:cxn modelId="{8D9C5057-3323-43E1-974A-BDA864911ABC}" type="presParOf" srcId="{302ED706-02B9-46FB-97F8-9625F661B34E}" destId="{E6D0D7CB-8507-4376-80D2-47E779915262}" srcOrd="3" destOrd="0" presId="urn:microsoft.com/office/officeart/2005/8/layout/hierarchy3"/>
    <dgm:cxn modelId="{B683E90B-ABA8-4A44-AA4D-F5D62A9F4265}" type="presParOf" srcId="{302ED706-02B9-46FB-97F8-9625F661B34E}" destId="{FE2451B3-8E2B-411E-9DD6-BE8210FB1D07}" srcOrd="4" destOrd="0" presId="urn:microsoft.com/office/officeart/2005/8/layout/hierarchy3"/>
    <dgm:cxn modelId="{8913A189-E61A-4063-9A49-82E947DD0FA3}" type="presParOf" srcId="{302ED706-02B9-46FB-97F8-9625F661B34E}" destId="{12E63177-8C42-4CDC-9200-E7E2F50D96CA}" srcOrd="5" destOrd="0" presId="urn:microsoft.com/office/officeart/2005/8/layout/hierarchy3"/>
    <dgm:cxn modelId="{11D3B0F6-D102-4215-83A1-A09B51D211D4}" type="presParOf" srcId="{302ED706-02B9-46FB-97F8-9625F661B34E}" destId="{C55145B3-6277-4B49-8768-90E9BEB53DDA}" srcOrd="6" destOrd="0" presId="urn:microsoft.com/office/officeart/2005/8/layout/hierarchy3"/>
    <dgm:cxn modelId="{25091EB4-A318-49F7-AE0F-3FF4BDEA9F4A}" type="presParOf" srcId="{302ED706-02B9-46FB-97F8-9625F661B34E}" destId="{65328E95-FE5D-4E20-868C-F38B246DDFD8}" srcOrd="7" destOrd="0" presId="urn:microsoft.com/office/officeart/2005/8/layout/hierarchy3"/>
    <dgm:cxn modelId="{12289026-D3CB-4D32-B450-4BD5CDF18D03}" type="presParOf" srcId="{302ED706-02B9-46FB-97F8-9625F661B34E}" destId="{67E1E944-11F2-4AF8-9F51-2B66AD63911A}" srcOrd="8" destOrd="0" presId="urn:microsoft.com/office/officeart/2005/8/layout/hierarchy3"/>
    <dgm:cxn modelId="{07D44D61-0C22-4B2A-953B-009A34B78C48}" type="presParOf" srcId="{302ED706-02B9-46FB-97F8-9625F661B34E}" destId="{8CA75758-0C9A-4AEE-ACB6-C10F88228950}" srcOrd="9" destOrd="0" presId="urn:microsoft.com/office/officeart/2005/8/layout/hierarchy3"/>
    <dgm:cxn modelId="{1F5CE14A-DA92-4596-BBDF-2160E5AB5321}" type="presParOf" srcId="{C360F952-122A-4973-852E-4F3C7B7B11D4}" destId="{B6CF3638-800A-4F5C-BFBC-42B204FA6FA2}" srcOrd="3" destOrd="0" presId="urn:microsoft.com/office/officeart/2005/8/layout/hierarchy3"/>
    <dgm:cxn modelId="{31465356-A03C-4ABE-B181-F35823DFEF31}" type="presParOf" srcId="{B6CF3638-800A-4F5C-BFBC-42B204FA6FA2}" destId="{7FF51127-6943-4C1F-8338-33CAFF5E465E}" srcOrd="0" destOrd="0" presId="urn:microsoft.com/office/officeart/2005/8/layout/hierarchy3"/>
    <dgm:cxn modelId="{A82E3110-9C8F-4DD8-BFBA-CD241E616636}" type="presParOf" srcId="{7FF51127-6943-4C1F-8338-33CAFF5E465E}" destId="{937C94AF-1A9D-4C52-AA13-E11F2823D16E}" srcOrd="0" destOrd="0" presId="urn:microsoft.com/office/officeart/2005/8/layout/hierarchy3"/>
    <dgm:cxn modelId="{C027E986-04A1-4C56-A49E-FC8B53E35015}" type="presParOf" srcId="{7FF51127-6943-4C1F-8338-33CAFF5E465E}" destId="{9F5E2E57-BD1C-4F78-9898-5B54C868F822}" srcOrd="1" destOrd="0" presId="urn:microsoft.com/office/officeart/2005/8/layout/hierarchy3"/>
    <dgm:cxn modelId="{3741DF35-49A7-48CD-9CB2-FED51E62EC43}" type="presParOf" srcId="{B6CF3638-800A-4F5C-BFBC-42B204FA6FA2}" destId="{C2C81FF4-CB09-4895-8A62-30E418082C4F}" srcOrd="1" destOrd="0" presId="urn:microsoft.com/office/officeart/2005/8/layout/hierarchy3"/>
    <dgm:cxn modelId="{F58F8853-1EAE-48CB-A427-1551468E0587}" type="presParOf" srcId="{C2C81FF4-CB09-4895-8A62-30E418082C4F}" destId="{4B037F27-6CA6-41DD-8112-E984AF659140}" srcOrd="0" destOrd="0" presId="urn:microsoft.com/office/officeart/2005/8/layout/hierarchy3"/>
    <dgm:cxn modelId="{509F44B7-E8D5-46CC-9250-1A03382EA59F}" type="presParOf" srcId="{C2C81FF4-CB09-4895-8A62-30E418082C4F}" destId="{BF55E76B-61F8-479A-AD58-87638050092D}" srcOrd="1" destOrd="0" presId="urn:microsoft.com/office/officeart/2005/8/layout/hierarchy3"/>
    <dgm:cxn modelId="{DDA5389E-A9A5-4304-9314-765BCCA34791}" type="presParOf" srcId="{C2C81FF4-CB09-4895-8A62-30E418082C4F}" destId="{3EAB7AEC-3B02-408A-B387-3D19FC181E5E}" srcOrd="2" destOrd="0" presId="urn:microsoft.com/office/officeart/2005/8/layout/hierarchy3"/>
    <dgm:cxn modelId="{1F4734BF-CAD7-44BB-B913-404E589DCB42}" type="presParOf" srcId="{C2C81FF4-CB09-4895-8A62-30E418082C4F}" destId="{C7796DFA-908B-4155-BC42-56D04E74FEE0}" srcOrd="3" destOrd="0" presId="urn:microsoft.com/office/officeart/2005/8/layout/hierarchy3"/>
    <dgm:cxn modelId="{D5269008-C378-4938-84CC-2A57013BFCB4}" type="presParOf" srcId="{C360F952-122A-4973-852E-4F3C7B7B11D4}" destId="{1AC52C65-0A4E-4830-AE1A-7C3C7297EC86}" srcOrd="4" destOrd="0" presId="urn:microsoft.com/office/officeart/2005/8/layout/hierarchy3"/>
    <dgm:cxn modelId="{AFEF6ADB-D678-4C77-A9B9-415E5EF27C43}" type="presParOf" srcId="{1AC52C65-0A4E-4830-AE1A-7C3C7297EC86}" destId="{5DE84041-D57B-44D6-95BA-14D5D90EE526}" srcOrd="0" destOrd="0" presId="urn:microsoft.com/office/officeart/2005/8/layout/hierarchy3"/>
    <dgm:cxn modelId="{923D4C4E-5922-4AB2-8061-DFFCCDE7C8E1}" type="presParOf" srcId="{5DE84041-D57B-44D6-95BA-14D5D90EE526}" destId="{B188A4AF-FE75-4ECA-8FCD-0CFC4F57B71F}" srcOrd="0" destOrd="0" presId="urn:microsoft.com/office/officeart/2005/8/layout/hierarchy3"/>
    <dgm:cxn modelId="{7EDF7527-9233-4FAA-8B01-C7058C857B69}" type="presParOf" srcId="{5DE84041-D57B-44D6-95BA-14D5D90EE526}" destId="{266F2716-2F0E-45F2-B34B-597C0D276AB9}" srcOrd="1" destOrd="0" presId="urn:microsoft.com/office/officeart/2005/8/layout/hierarchy3"/>
    <dgm:cxn modelId="{ABC19BB0-C587-48D1-B52C-283F6630DAB5}" type="presParOf" srcId="{1AC52C65-0A4E-4830-AE1A-7C3C7297EC86}" destId="{D945692A-8343-4F82-AC41-B629ED8CD63A}" srcOrd="1" destOrd="0" presId="urn:microsoft.com/office/officeart/2005/8/layout/hierarchy3"/>
    <dgm:cxn modelId="{693FE520-347C-4587-90F4-5EAAFE07C1EB}" type="presParOf" srcId="{D945692A-8343-4F82-AC41-B629ED8CD63A}" destId="{E76014EE-8A2D-401C-9837-878463054A48}" srcOrd="0" destOrd="0" presId="urn:microsoft.com/office/officeart/2005/8/layout/hierarchy3"/>
    <dgm:cxn modelId="{E99E742C-83B1-4CEB-A37B-37D11D8F0B0A}" type="presParOf" srcId="{D945692A-8343-4F82-AC41-B629ED8CD63A}" destId="{DD8BC386-2347-4E41-A7AE-85E7A7ADEDAA}" srcOrd="1" destOrd="0" presId="urn:microsoft.com/office/officeart/2005/8/layout/hierarchy3"/>
    <dgm:cxn modelId="{86AF305D-3D44-4C8B-82DF-825CD87F956C}" type="presParOf" srcId="{D945692A-8343-4F82-AC41-B629ED8CD63A}" destId="{2AA61874-3C2A-4132-A1C7-CA54B9099E25}" srcOrd="2" destOrd="0" presId="urn:microsoft.com/office/officeart/2005/8/layout/hierarchy3"/>
    <dgm:cxn modelId="{B723EBDA-69CD-484F-AFF2-5E802B731281}" type="presParOf" srcId="{D945692A-8343-4F82-AC41-B629ED8CD63A}" destId="{BCDE57E9-B8E4-4D8B-94E8-544A570EB963}" srcOrd="3" destOrd="0" presId="urn:microsoft.com/office/officeart/2005/8/layout/hierarchy3"/>
    <dgm:cxn modelId="{3D3A0A17-D568-4A03-866C-A059A5CF8D34}" type="presParOf" srcId="{C360F952-122A-4973-852E-4F3C7B7B11D4}" destId="{B1155F7B-88D4-4DEF-BDA4-3540E615D957}" srcOrd="5" destOrd="0" presId="urn:microsoft.com/office/officeart/2005/8/layout/hierarchy3"/>
    <dgm:cxn modelId="{70B7E0EB-3585-420B-8938-00A5BD556649}" type="presParOf" srcId="{B1155F7B-88D4-4DEF-BDA4-3540E615D957}" destId="{6993BB17-BB97-4B99-BF88-51E1A93A5B2E}" srcOrd="0" destOrd="0" presId="urn:microsoft.com/office/officeart/2005/8/layout/hierarchy3"/>
    <dgm:cxn modelId="{235B1D85-E6E9-4566-BEFB-A615C710B37D}" type="presParOf" srcId="{6993BB17-BB97-4B99-BF88-51E1A93A5B2E}" destId="{F7FDB926-19ED-4DDA-8135-CDB3364FFE31}" srcOrd="0" destOrd="0" presId="urn:microsoft.com/office/officeart/2005/8/layout/hierarchy3"/>
    <dgm:cxn modelId="{5C8333A0-F785-41C4-9EE5-AAFD91A4C4CD}" type="presParOf" srcId="{6993BB17-BB97-4B99-BF88-51E1A93A5B2E}" destId="{16AA93A7-334C-456C-A145-25501059E410}" srcOrd="1" destOrd="0" presId="urn:microsoft.com/office/officeart/2005/8/layout/hierarchy3"/>
    <dgm:cxn modelId="{00C5953E-0E71-4061-8D10-C726857276A2}" type="presParOf" srcId="{B1155F7B-88D4-4DEF-BDA4-3540E615D957}" destId="{539020EE-5A2D-4E31-9D72-0E53789A5F73}" srcOrd="1" destOrd="0" presId="urn:microsoft.com/office/officeart/2005/8/layout/hierarchy3"/>
    <dgm:cxn modelId="{21D7B103-7515-42D9-BA88-CF1FF7A82173}" type="presParOf" srcId="{539020EE-5A2D-4E31-9D72-0E53789A5F73}" destId="{2738F107-67F7-4DF2-9455-1B56EDD51372}" srcOrd="0" destOrd="0" presId="urn:microsoft.com/office/officeart/2005/8/layout/hierarchy3"/>
    <dgm:cxn modelId="{05DE7DC3-3052-47E2-B967-E9A7568D863A}" type="presParOf" srcId="{539020EE-5A2D-4E31-9D72-0E53789A5F73}" destId="{92ACEFE7-5956-408D-A703-D116485ECE3E}" srcOrd="1" destOrd="0" presId="urn:microsoft.com/office/officeart/2005/8/layout/hierarchy3"/>
    <dgm:cxn modelId="{8D0BAE4D-CC69-410E-A1F6-BDA2FE4B7412}" type="presParOf" srcId="{539020EE-5A2D-4E31-9D72-0E53789A5F73}" destId="{4C7EDAB6-8D03-4780-BD0F-B24AD1146099}" srcOrd="2" destOrd="0" presId="urn:microsoft.com/office/officeart/2005/8/layout/hierarchy3"/>
    <dgm:cxn modelId="{EF720DA4-6764-4858-AB8E-051EFC2377D5}" type="presParOf" srcId="{539020EE-5A2D-4E31-9D72-0E53789A5F73}" destId="{7D518DE6-F2C9-4118-A9BA-BDF78C14906C}" srcOrd="3" destOrd="0" presId="urn:microsoft.com/office/officeart/2005/8/layout/hierarchy3"/>
    <dgm:cxn modelId="{81AE6F38-A30C-4D6E-BD90-F8EF6F59FD3B}" type="presParOf" srcId="{539020EE-5A2D-4E31-9D72-0E53789A5F73}" destId="{718F6231-9633-4BC4-A28C-93D77F323B0A}" srcOrd="4" destOrd="0" presId="urn:microsoft.com/office/officeart/2005/8/layout/hierarchy3"/>
    <dgm:cxn modelId="{39236F71-B9F7-488C-B436-39119B53778C}" type="presParOf" srcId="{539020EE-5A2D-4E31-9D72-0E53789A5F73}" destId="{A01FC507-CA7A-48D2-B100-1F2DAE560D81}" srcOrd="5" destOrd="0" presId="urn:microsoft.com/office/officeart/2005/8/layout/hierarchy3"/>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6D4BF6-4272-40A8-B5B6-07A143E1BC81}">
      <dsp:nvSpPr>
        <dsp:cNvPr id="0" name=""/>
        <dsp:cNvSpPr/>
      </dsp:nvSpPr>
      <dsp:spPr>
        <a:xfrm>
          <a:off x="5583" y="355041"/>
          <a:ext cx="899721" cy="44986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fr-FR" sz="900" kern="1200"/>
            <a:t>Lot 0 : Coordination</a:t>
          </a:r>
        </a:p>
      </dsp:txBody>
      <dsp:txXfrm>
        <a:off x="18759" y="368217"/>
        <a:ext cx="873369" cy="423508"/>
      </dsp:txXfrm>
    </dsp:sp>
    <dsp:sp modelId="{02D1FA65-A8B1-4060-B001-495008C969CA}">
      <dsp:nvSpPr>
        <dsp:cNvPr id="0" name=""/>
        <dsp:cNvSpPr/>
      </dsp:nvSpPr>
      <dsp:spPr>
        <a:xfrm>
          <a:off x="49835" y="804902"/>
          <a:ext cx="91440" cy="337395"/>
        </a:xfrm>
        <a:custGeom>
          <a:avLst/>
          <a:gdLst/>
          <a:ahLst/>
          <a:cxnLst/>
          <a:rect l="0" t="0" r="0" b="0"/>
          <a:pathLst>
            <a:path>
              <a:moveTo>
                <a:pt x="45720" y="0"/>
              </a:moveTo>
              <a:lnTo>
                <a:pt x="45720" y="337395"/>
              </a:lnTo>
              <a:lnTo>
                <a:pt x="135692" y="337395"/>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27B828-70E9-4FA9-B528-54183E166768}">
      <dsp:nvSpPr>
        <dsp:cNvPr id="0" name=""/>
        <dsp:cNvSpPr/>
      </dsp:nvSpPr>
      <dsp:spPr>
        <a:xfrm>
          <a:off x="185527" y="917367"/>
          <a:ext cx="719777" cy="44986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fr-FR" sz="900" kern="1200"/>
            <a:t>Tâche 0.1 : </a:t>
          </a:r>
        </a:p>
        <a:p>
          <a:pPr marL="0" lvl="0" indent="0" algn="ctr" defTabSz="400050">
            <a:lnSpc>
              <a:spcPct val="90000"/>
            </a:lnSpc>
            <a:spcBef>
              <a:spcPct val="0"/>
            </a:spcBef>
            <a:spcAft>
              <a:spcPct val="35000"/>
            </a:spcAft>
            <a:buNone/>
          </a:pPr>
          <a:r>
            <a:rPr lang="fr-FR" sz="900" kern="1200"/>
            <a:t>gestion de projet</a:t>
          </a:r>
        </a:p>
      </dsp:txBody>
      <dsp:txXfrm>
        <a:off x="198703" y="930543"/>
        <a:ext cx="693425" cy="423508"/>
      </dsp:txXfrm>
    </dsp:sp>
    <dsp:sp modelId="{F862F9AA-CF61-4957-836E-8214103FBC42}">
      <dsp:nvSpPr>
        <dsp:cNvPr id="0" name=""/>
        <dsp:cNvSpPr/>
      </dsp:nvSpPr>
      <dsp:spPr>
        <a:xfrm>
          <a:off x="49835" y="804902"/>
          <a:ext cx="91440" cy="899721"/>
        </a:xfrm>
        <a:custGeom>
          <a:avLst/>
          <a:gdLst/>
          <a:ahLst/>
          <a:cxnLst/>
          <a:rect l="0" t="0" r="0" b="0"/>
          <a:pathLst>
            <a:path>
              <a:moveTo>
                <a:pt x="45720" y="0"/>
              </a:moveTo>
              <a:lnTo>
                <a:pt x="45720" y="899721"/>
              </a:lnTo>
              <a:lnTo>
                <a:pt x="135692" y="899721"/>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6D5155-878D-4C96-BCDD-9CB54E414E78}">
      <dsp:nvSpPr>
        <dsp:cNvPr id="0" name=""/>
        <dsp:cNvSpPr/>
      </dsp:nvSpPr>
      <dsp:spPr>
        <a:xfrm>
          <a:off x="185527" y="1479693"/>
          <a:ext cx="719777" cy="44986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fr-FR" sz="900" kern="1200"/>
            <a:t>0.2 : études environnementales</a:t>
          </a:r>
        </a:p>
      </dsp:txBody>
      <dsp:txXfrm>
        <a:off x="198703" y="1492869"/>
        <a:ext cx="693425" cy="423508"/>
      </dsp:txXfrm>
    </dsp:sp>
    <dsp:sp modelId="{C1342D76-1FE6-4244-B30E-D90F6DC460EC}">
      <dsp:nvSpPr>
        <dsp:cNvPr id="0" name=""/>
        <dsp:cNvSpPr/>
      </dsp:nvSpPr>
      <dsp:spPr>
        <a:xfrm>
          <a:off x="49835" y="804902"/>
          <a:ext cx="91440" cy="1462047"/>
        </a:xfrm>
        <a:custGeom>
          <a:avLst/>
          <a:gdLst/>
          <a:ahLst/>
          <a:cxnLst/>
          <a:rect l="0" t="0" r="0" b="0"/>
          <a:pathLst>
            <a:path>
              <a:moveTo>
                <a:pt x="45720" y="0"/>
              </a:moveTo>
              <a:lnTo>
                <a:pt x="45720" y="1462047"/>
              </a:lnTo>
              <a:lnTo>
                <a:pt x="135692" y="1462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1C37E0-C090-471C-87F1-A446E3DD4467}">
      <dsp:nvSpPr>
        <dsp:cNvPr id="0" name=""/>
        <dsp:cNvSpPr/>
      </dsp:nvSpPr>
      <dsp:spPr>
        <a:xfrm>
          <a:off x="185527" y="2042019"/>
          <a:ext cx="719777" cy="44986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fr-FR" sz="900" kern="1200"/>
            <a:t>0.3 : Règlementation</a:t>
          </a:r>
        </a:p>
      </dsp:txBody>
      <dsp:txXfrm>
        <a:off x="198703" y="2055195"/>
        <a:ext cx="693425" cy="423508"/>
      </dsp:txXfrm>
    </dsp:sp>
    <dsp:sp modelId="{CF3E9A7F-B75A-4777-AFF5-41171AA62F1F}">
      <dsp:nvSpPr>
        <dsp:cNvPr id="0" name=""/>
        <dsp:cNvSpPr/>
      </dsp:nvSpPr>
      <dsp:spPr>
        <a:xfrm>
          <a:off x="49835" y="804902"/>
          <a:ext cx="91440" cy="2024374"/>
        </a:xfrm>
        <a:custGeom>
          <a:avLst/>
          <a:gdLst/>
          <a:ahLst/>
          <a:cxnLst/>
          <a:rect l="0" t="0" r="0" b="0"/>
          <a:pathLst>
            <a:path>
              <a:moveTo>
                <a:pt x="45720" y="0"/>
              </a:moveTo>
              <a:lnTo>
                <a:pt x="45720" y="2024374"/>
              </a:lnTo>
              <a:lnTo>
                <a:pt x="135692" y="2024374"/>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96B740-9842-4F48-9670-B4D10D7B2725}">
      <dsp:nvSpPr>
        <dsp:cNvPr id="0" name=""/>
        <dsp:cNvSpPr/>
      </dsp:nvSpPr>
      <dsp:spPr>
        <a:xfrm>
          <a:off x="185527" y="2604345"/>
          <a:ext cx="719777" cy="44986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fr-FR" sz="900" kern="1200"/>
            <a:t>0.4 : Approvisionnement</a:t>
          </a:r>
        </a:p>
      </dsp:txBody>
      <dsp:txXfrm>
        <a:off x="198703" y="2617521"/>
        <a:ext cx="693425" cy="423508"/>
      </dsp:txXfrm>
    </dsp:sp>
    <dsp:sp modelId="{A0756E0A-846D-424F-B846-02D4A6D28BF3}">
      <dsp:nvSpPr>
        <dsp:cNvPr id="0" name=""/>
        <dsp:cNvSpPr/>
      </dsp:nvSpPr>
      <dsp:spPr>
        <a:xfrm>
          <a:off x="49835" y="804902"/>
          <a:ext cx="91440" cy="2586700"/>
        </a:xfrm>
        <a:custGeom>
          <a:avLst/>
          <a:gdLst/>
          <a:ahLst/>
          <a:cxnLst/>
          <a:rect l="0" t="0" r="0" b="0"/>
          <a:pathLst>
            <a:path>
              <a:moveTo>
                <a:pt x="45720" y="0"/>
              </a:moveTo>
              <a:lnTo>
                <a:pt x="45720" y="2586700"/>
              </a:lnTo>
              <a:lnTo>
                <a:pt x="135692" y="258670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2DAAC8-0230-4801-9DCD-56E2293E87AC}">
      <dsp:nvSpPr>
        <dsp:cNvPr id="0" name=""/>
        <dsp:cNvSpPr/>
      </dsp:nvSpPr>
      <dsp:spPr>
        <a:xfrm>
          <a:off x="185527" y="3166671"/>
          <a:ext cx="719777" cy="44986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fr-FR" sz="900" kern="1200"/>
            <a:t>0.5 : Engagement clients</a:t>
          </a:r>
        </a:p>
      </dsp:txBody>
      <dsp:txXfrm>
        <a:off x="198703" y="3179847"/>
        <a:ext cx="693425" cy="423508"/>
      </dsp:txXfrm>
    </dsp:sp>
    <dsp:sp modelId="{2494C441-14CF-48CD-82A8-7685999261D5}">
      <dsp:nvSpPr>
        <dsp:cNvPr id="0" name=""/>
        <dsp:cNvSpPr/>
      </dsp:nvSpPr>
      <dsp:spPr>
        <a:xfrm>
          <a:off x="49835" y="804902"/>
          <a:ext cx="91440" cy="3149026"/>
        </a:xfrm>
        <a:custGeom>
          <a:avLst/>
          <a:gdLst/>
          <a:ahLst/>
          <a:cxnLst/>
          <a:rect l="0" t="0" r="0" b="0"/>
          <a:pathLst>
            <a:path>
              <a:moveTo>
                <a:pt x="45720" y="0"/>
              </a:moveTo>
              <a:lnTo>
                <a:pt x="45720" y="3149026"/>
              </a:lnTo>
              <a:lnTo>
                <a:pt x="135692" y="3149026"/>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2ABE6E-2034-4353-A47D-E62AD057FBD4}">
      <dsp:nvSpPr>
        <dsp:cNvPr id="0" name=""/>
        <dsp:cNvSpPr/>
      </dsp:nvSpPr>
      <dsp:spPr>
        <a:xfrm>
          <a:off x="185527" y="3728997"/>
          <a:ext cx="719777" cy="44986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625" tIns="31750" rIns="47625" bIns="31750" numCol="1" spcCol="1270" anchor="ctr" anchorCtr="0">
          <a:noAutofit/>
        </a:bodyPr>
        <a:lstStyle/>
        <a:p>
          <a:pPr marL="0" lvl="0" indent="0" algn="ctr" defTabSz="1111250">
            <a:lnSpc>
              <a:spcPct val="90000"/>
            </a:lnSpc>
            <a:spcBef>
              <a:spcPct val="0"/>
            </a:spcBef>
            <a:spcAft>
              <a:spcPct val="35000"/>
            </a:spcAft>
            <a:buNone/>
          </a:pPr>
          <a:r>
            <a:rPr lang="fr-FR" sz="2500" kern="1200"/>
            <a:t>...</a:t>
          </a:r>
        </a:p>
      </dsp:txBody>
      <dsp:txXfrm>
        <a:off x="198703" y="3742173"/>
        <a:ext cx="693425" cy="423508"/>
      </dsp:txXfrm>
    </dsp:sp>
    <dsp:sp modelId="{76A543A5-16D3-404B-BD74-CA385CB0FCBA}">
      <dsp:nvSpPr>
        <dsp:cNvPr id="0" name=""/>
        <dsp:cNvSpPr/>
      </dsp:nvSpPr>
      <dsp:spPr>
        <a:xfrm>
          <a:off x="1130235" y="355041"/>
          <a:ext cx="899721" cy="44986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fr-FR" sz="900" kern="1200">
              <a:latin typeface="Arial" panose="020B0604020202020204" pitchFamily="34" charset="0"/>
              <a:cs typeface="Arial" panose="020B0604020202020204" pitchFamily="34" charset="0"/>
            </a:rPr>
            <a:t>Lot 1 : </a:t>
          </a:r>
        </a:p>
        <a:p>
          <a:pPr marL="0" lvl="0" indent="0" algn="ctr" defTabSz="400050">
            <a:lnSpc>
              <a:spcPct val="90000"/>
            </a:lnSpc>
            <a:spcBef>
              <a:spcPct val="0"/>
            </a:spcBef>
            <a:spcAft>
              <a:spcPct val="35000"/>
            </a:spcAft>
            <a:buNone/>
          </a:pPr>
          <a:r>
            <a:rPr lang="fr-FR" sz="900" kern="1200">
              <a:latin typeface="Arial" panose="020B0604020202020204" pitchFamily="34" charset="0"/>
              <a:cs typeface="Arial" panose="020B0604020202020204" pitchFamily="34" charset="0"/>
            </a:rPr>
            <a:t>Infrastructure</a:t>
          </a:r>
        </a:p>
      </dsp:txBody>
      <dsp:txXfrm>
        <a:off x="1143411" y="368217"/>
        <a:ext cx="873369" cy="423508"/>
      </dsp:txXfrm>
    </dsp:sp>
    <dsp:sp modelId="{04429B26-D191-40AC-9140-7F643B123D1E}">
      <dsp:nvSpPr>
        <dsp:cNvPr id="0" name=""/>
        <dsp:cNvSpPr/>
      </dsp:nvSpPr>
      <dsp:spPr>
        <a:xfrm>
          <a:off x="1174487" y="804902"/>
          <a:ext cx="91440" cy="337395"/>
        </a:xfrm>
        <a:custGeom>
          <a:avLst/>
          <a:gdLst/>
          <a:ahLst/>
          <a:cxnLst/>
          <a:rect l="0" t="0" r="0" b="0"/>
          <a:pathLst>
            <a:path>
              <a:moveTo>
                <a:pt x="45720" y="0"/>
              </a:moveTo>
              <a:lnTo>
                <a:pt x="45720" y="337395"/>
              </a:lnTo>
              <a:lnTo>
                <a:pt x="135692" y="337395"/>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3F5C3F-8A7C-4F1A-B600-09EB89830E9F}">
      <dsp:nvSpPr>
        <dsp:cNvPr id="0" name=""/>
        <dsp:cNvSpPr/>
      </dsp:nvSpPr>
      <dsp:spPr>
        <a:xfrm>
          <a:off x="1310180" y="917367"/>
          <a:ext cx="719777" cy="44986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fr-FR" sz="900" kern="1200">
              <a:latin typeface="Arial" panose="020B0604020202020204" pitchFamily="34" charset="0"/>
              <a:cs typeface="Arial" panose="020B0604020202020204" pitchFamily="34" charset="0"/>
            </a:rPr>
            <a:t>Tâche 1.1 : dépot permis de construire</a:t>
          </a:r>
        </a:p>
      </dsp:txBody>
      <dsp:txXfrm>
        <a:off x="1323356" y="930543"/>
        <a:ext cx="693425" cy="423508"/>
      </dsp:txXfrm>
    </dsp:sp>
    <dsp:sp modelId="{865C0097-0D1A-493C-805C-72360B499FDA}">
      <dsp:nvSpPr>
        <dsp:cNvPr id="0" name=""/>
        <dsp:cNvSpPr/>
      </dsp:nvSpPr>
      <dsp:spPr>
        <a:xfrm>
          <a:off x="1174487" y="804902"/>
          <a:ext cx="91440" cy="899721"/>
        </a:xfrm>
        <a:custGeom>
          <a:avLst/>
          <a:gdLst/>
          <a:ahLst/>
          <a:cxnLst/>
          <a:rect l="0" t="0" r="0" b="0"/>
          <a:pathLst>
            <a:path>
              <a:moveTo>
                <a:pt x="45720" y="0"/>
              </a:moveTo>
              <a:lnTo>
                <a:pt x="45720" y="899721"/>
              </a:lnTo>
              <a:lnTo>
                <a:pt x="135692" y="899721"/>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4444D-F535-4845-B1AE-F521E41B9625}">
      <dsp:nvSpPr>
        <dsp:cNvPr id="0" name=""/>
        <dsp:cNvSpPr/>
      </dsp:nvSpPr>
      <dsp:spPr>
        <a:xfrm>
          <a:off x="1310180" y="1479693"/>
          <a:ext cx="719777" cy="44986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fr-FR" sz="900" kern="1200">
              <a:latin typeface="Arial" panose="020B0604020202020204" pitchFamily="34" charset="0"/>
              <a:cs typeface="Arial" panose="020B0604020202020204" pitchFamily="34" charset="0"/>
            </a:rPr>
            <a:t>1.2 : modification zone X</a:t>
          </a:r>
        </a:p>
      </dsp:txBody>
      <dsp:txXfrm>
        <a:off x="1323356" y="1492869"/>
        <a:ext cx="693425" cy="423508"/>
      </dsp:txXfrm>
    </dsp:sp>
    <dsp:sp modelId="{E901855C-5E17-41DF-BAFF-5F728C86C892}">
      <dsp:nvSpPr>
        <dsp:cNvPr id="0" name=""/>
        <dsp:cNvSpPr/>
      </dsp:nvSpPr>
      <dsp:spPr>
        <a:xfrm>
          <a:off x="1174487" y="804902"/>
          <a:ext cx="91440" cy="1462047"/>
        </a:xfrm>
        <a:custGeom>
          <a:avLst/>
          <a:gdLst/>
          <a:ahLst/>
          <a:cxnLst/>
          <a:rect l="0" t="0" r="0" b="0"/>
          <a:pathLst>
            <a:path>
              <a:moveTo>
                <a:pt x="45720" y="0"/>
              </a:moveTo>
              <a:lnTo>
                <a:pt x="45720" y="1462047"/>
              </a:lnTo>
              <a:lnTo>
                <a:pt x="135692" y="1462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2D87F7-E1BC-4034-A2EB-BE229E4BB84A}">
      <dsp:nvSpPr>
        <dsp:cNvPr id="0" name=""/>
        <dsp:cNvSpPr/>
      </dsp:nvSpPr>
      <dsp:spPr>
        <a:xfrm>
          <a:off x="1310180" y="2042019"/>
          <a:ext cx="719777" cy="44986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fr-FR" sz="900" kern="1200"/>
            <a:t>1.3 : accès au site et voiries </a:t>
          </a:r>
        </a:p>
      </dsp:txBody>
      <dsp:txXfrm>
        <a:off x="1323356" y="2055195"/>
        <a:ext cx="693425" cy="423508"/>
      </dsp:txXfrm>
    </dsp:sp>
    <dsp:sp modelId="{F5597D38-B327-41E7-B901-8B5597633A64}">
      <dsp:nvSpPr>
        <dsp:cNvPr id="0" name=""/>
        <dsp:cNvSpPr/>
      </dsp:nvSpPr>
      <dsp:spPr>
        <a:xfrm>
          <a:off x="1174487" y="804902"/>
          <a:ext cx="91440" cy="2024374"/>
        </a:xfrm>
        <a:custGeom>
          <a:avLst/>
          <a:gdLst/>
          <a:ahLst/>
          <a:cxnLst/>
          <a:rect l="0" t="0" r="0" b="0"/>
          <a:pathLst>
            <a:path>
              <a:moveTo>
                <a:pt x="45720" y="0"/>
              </a:moveTo>
              <a:lnTo>
                <a:pt x="45720" y="2024374"/>
              </a:lnTo>
              <a:lnTo>
                <a:pt x="135692" y="2024374"/>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41F71D-8E78-4448-A3EC-0015C3F4F16E}">
      <dsp:nvSpPr>
        <dsp:cNvPr id="0" name=""/>
        <dsp:cNvSpPr/>
      </dsp:nvSpPr>
      <dsp:spPr>
        <a:xfrm>
          <a:off x="1310180" y="2604345"/>
          <a:ext cx="719777" cy="44986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fr-FR" sz="900" kern="1200"/>
            <a:t>1.4 : Zones de stockage </a:t>
          </a:r>
        </a:p>
      </dsp:txBody>
      <dsp:txXfrm>
        <a:off x="1323356" y="2617521"/>
        <a:ext cx="693425" cy="423508"/>
      </dsp:txXfrm>
    </dsp:sp>
    <dsp:sp modelId="{E410EDB6-5359-40FC-90BC-C4D68348508B}">
      <dsp:nvSpPr>
        <dsp:cNvPr id="0" name=""/>
        <dsp:cNvSpPr/>
      </dsp:nvSpPr>
      <dsp:spPr>
        <a:xfrm>
          <a:off x="1174487" y="804902"/>
          <a:ext cx="91440" cy="2586700"/>
        </a:xfrm>
        <a:custGeom>
          <a:avLst/>
          <a:gdLst/>
          <a:ahLst/>
          <a:cxnLst/>
          <a:rect l="0" t="0" r="0" b="0"/>
          <a:pathLst>
            <a:path>
              <a:moveTo>
                <a:pt x="45720" y="0"/>
              </a:moveTo>
              <a:lnTo>
                <a:pt x="45720" y="2586700"/>
              </a:lnTo>
              <a:lnTo>
                <a:pt x="135692" y="258670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C7C5E3-F82B-4705-A413-33C555189507}">
      <dsp:nvSpPr>
        <dsp:cNvPr id="0" name=""/>
        <dsp:cNvSpPr/>
      </dsp:nvSpPr>
      <dsp:spPr>
        <a:xfrm>
          <a:off x="1310180" y="3166671"/>
          <a:ext cx="719777" cy="44986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625" tIns="31750" rIns="47625" bIns="31750" numCol="1" spcCol="1270" anchor="ctr" anchorCtr="0">
          <a:noAutofit/>
        </a:bodyPr>
        <a:lstStyle/>
        <a:p>
          <a:pPr marL="0" lvl="0" indent="0" algn="ctr" defTabSz="1111250">
            <a:lnSpc>
              <a:spcPct val="90000"/>
            </a:lnSpc>
            <a:spcBef>
              <a:spcPct val="0"/>
            </a:spcBef>
            <a:spcAft>
              <a:spcPct val="35000"/>
            </a:spcAft>
            <a:buNone/>
          </a:pPr>
          <a:r>
            <a:rPr lang="fr-FR" sz="2500" kern="1200"/>
            <a:t>...</a:t>
          </a:r>
        </a:p>
      </dsp:txBody>
      <dsp:txXfrm>
        <a:off x="1323356" y="3179847"/>
        <a:ext cx="693425" cy="423508"/>
      </dsp:txXfrm>
    </dsp:sp>
    <dsp:sp modelId="{CA67938C-5726-4DE1-87BD-095C4A708F40}">
      <dsp:nvSpPr>
        <dsp:cNvPr id="0" name=""/>
        <dsp:cNvSpPr/>
      </dsp:nvSpPr>
      <dsp:spPr>
        <a:xfrm>
          <a:off x="2254887" y="355041"/>
          <a:ext cx="899721" cy="44986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fr-FR" sz="900" kern="1200">
              <a:latin typeface="Arial" panose="020B0604020202020204" pitchFamily="34" charset="0"/>
              <a:cs typeface="Arial" panose="020B0604020202020204" pitchFamily="34" charset="0"/>
            </a:rPr>
            <a:t>Lot 2 :</a:t>
          </a:r>
        </a:p>
        <a:p>
          <a:pPr marL="0" lvl="0" indent="0" algn="ctr" defTabSz="400050">
            <a:lnSpc>
              <a:spcPct val="90000"/>
            </a:lnSpc>
            <a:spcBef>
              <a:spcPct val="0"/>
            </a:spcBef>
            <a:spcAft>
              <a:spcPct val="35000"/>
            </a:spcAft>
            <a:buNone/>
          </a:pPr>
          <a:r>
            <a:rPr lang="fr-FR" sz="900" kern="1200">
              <a:latin typeface="Arial" panose="020B0604020202020204" pitchFamily="34" charset="0"/>
              <a:cs typeface="Arial" panose="020B0604020202020204" pitchFamily="34" charset="0"/>
            </a:rPr>
            <a:t>Installation Process X</a:t>
          </a:r>
        </a:p>
      </dsp:txBody>
      <dsp:txXfrm>
        <a:off x="2268063" y="368217"/>
        <a:ext cx="873369" cy="423508"/>
      </dsp:txXfrm>
    </dsp:sp>
    <dsp:sp modelId="{4C1E69CA-6682-44BB-A28B-95016F0FB0D1}">
      <dsp:nvSpPr>
        <dsp:cNvPr id="0" name=""/>
        <dsp:cNvSpPr/>
      </dsp:nvSpPr>
      <dsp:spPr>
        <a:xfrm>
          <a:off x="2299140" y="804902"/>
          <a:ext cx="91440" cy="337395"/>
        </a:xfrm>
        <a:custGeom>
          <a:avLst/>
          <a:gdLst/>
          <a:ahLst/>
          <a:cxnLst/>
          <a:rect l="0" t="0" r="0" b="0"/>
          <a:pathLst>
            <a:path>
              <a:moveTo>
                <a:pt x="45720" y="0"/>
              </a:moveTo>
              <a:lnTo>
                <a:pt x="45720" y="337395"/>
              </a:lnTo>
              <a:lnTo>
                <a:pt x="135692" y="337395"/>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06081-6736-4E15-A32D-8A6AF84CE07B}">
      <dsp:nvSpPr>
        <dsp:cNvPr id="0" name=""/>
        <dsp:cNvSpPr/>
      </dsp:nvSpPr>
      <dsp:spPr>
        <a:xfrm>
          <a:off x="2434832" y="917367"/>
          <a:ext cx="884095" cy="44986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fr-FR" sz="900" kern="1200">
              <a:latin typeface="Arial" panose="020B0604020202020204" pitchFamily="34" charset="0"/>
              <a:cs typeface="Arial" panose="020B0604020202020204" pitchFamily="34" charset="0"/>
            </a:rPr>
            <a:t>Tâche 2.1 : </a:t>
          </a:r>
        </a:p>
        <a:p>
          <a:pPr marL="0" lvl="0" indent="0" algn="ctr" defTabSz="400050">
            <a:lnSpc>
              <a:spcPct val="90000"/>
            </a:lnSpc>
            <a:spcBef>
              <a:spcPct val="0"/>
            </a:spcBef>
            <a:spcAft>
              <a:spcPct val="35000"/>
            </a:spcAft>
            <a:buNone/>
          </a:pPr>
          <a:r>
            <a:rPr lang="fr-FR" sz="900" kern="1200">
              <a:latin typeface="Arial" panose="020B0604020202020204" pitchFamily="34" charset="0"/>
              <a:cs typeface="Arial" panose="020B0604020202020204" pitchFamily="34" charset="0"/>
            </a:rPr>
            <a:t>étude ingénieurie</a:t>
          </a:r>
        </a:p>
      </dsp:txBody>
      <dsp:txXfrm>
        <a:off x="2448008" y="930543"/>
        <a:ext cx="857743" cy="423508"/>
      </dsp:txXfrm>
    </dsp:sp>
    <dsp:sp modelId="{BD27F4EE-1C96-4A0A-A1E7-7E4C1A299E37}">
      <dsp:nvSpPr>
        <dsp:cNvPr id="0" name=""/>
        <dsp:cNvSpPr/>
      </dsp:nvSpPr>
      <dsp:spPr>
        <a:xfrm>
          <a:off x="2299140" y="804902"/>
          <a:ext cx="91440" cy="899721"/>
        </a:xfrm>
        <a:custGeom>
          <a:avLst/>
          <a:gdLst/>
          <a:ahLst/>
          <a:cxnLst/>
          <a:rect l="0" t="0" r="0" b="0"/>
          <a:pathLst>
            <a:path>
              <a:moveTo>
                <a:pt x="45720" y="0"/>
              </a:moveTo>
              <a:lnTo>
                <a:pt x="45720" y="899721"/>
              </a:lnTo>
              <a:lnTo>
                <a:pt x="135692" y="899721"/>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D0D7CB-8507-4376-80D2-47E779915262}">
      <dsp:nvSpPr>
        <dsp:cNvPr id="0" name=""/>
        <dsp:cNvSpPr/>
      </dsp:nvSpPr>
      <dsp:spPr>
        <a:xfrm>
          <a:off x="2434832" y="1479693"/>
          <a:ext cx="884095" cy="44986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fr-FR" sz="900" kern="1200">
              <a:latin typeface="Arial" panose="020B0604020202020204" pitchFamily="34" charset="0"/>
              <a:cs typeface="Arial" panose="020B0604020202020204" pitchFamily="34" charset="0"/>
            </a:rPr>
            <a:t>2.2 : </a:t>
          </a:r>
        </a:p>
        <a:p>
          <a:pPr marL="0" lvl="0" indent="0" algn="ctr" defTabSz="400050">
            <a:lnSpc>
              <a:spcPct val="90000"/>
            </a:lnSpc>
            <a:spcBef>
              <a:spcPct val="0"/>
            </a:spcBef>
            <a:spcAft>
              <a:spcPct val="35000"/>
            </a:spcAft>
            <a:buNone/>
          </a:pPr>
          <a:r>
            <a:rPr lang="fr-FR" sz="900" kern="1200">
              <a:latin typeface="Arial" panose="020B0604020202020204" pitchFamily="34" charset="0"/>
              <a:cs typeface="Arial" panose="020B0604020202020204" pitchFamily="34" charset="0"/>
            </a:rPr>
            <a:t>Devis fournisseurs</a:t>
          </a:r>
        </a:p>
      </dsp:txBody>
      <dsp:txXfrm>
        <a:off x="2448008" y="1492869"/>
        <a:ext cx="857743" cy="423508"/>
      </dsp:txXfrm>
    </dsp:sp>
    <dsp:sp modelId="{FE2451B3-8E2B-411E-9DD6-BE8210FB1D07}">
      <dsp:nvSpPr>
        <dsp:cNvPr id="0" name=""/>
        <dsp:cNvSpPr/>
      </dsp:nvSpPr>
      <dsp:spPr>
        <a:xfrm>
          <a:off x="2299140" y="804902"/>
          <a:ext cx="91440" cy="1462047"/>
        </a:xfrm>
        <a:custGeom>
          <a:avLst/>
          <a:gdLst/>
          <a:ahLst/>
          <a:cxnLst/>
          <a:rect l="0" t="0" r="0" b="0"/>
          <a:pathLst>
            <a:path>
              <a:moveTo>
                <a:pt x="45720" y="0"/>
              </a:moveTo>
              <a:lnTo>
                <a:pt x="45720" y="1462047"/>
              </a:lnTo>
              <a:lnTo>
                <a:pt x="135692" y="1462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E63177-8C42-4CDC-9200-E7E2F50D96CA}">
      <dsp:nvSpPr>
        <dsp:cNvPr id="0" name=""/>
        <dsp:cNvSpPr/>
      </dsp:nvSpPr>
      <dsp:spPr>
        <a:xfrm>
          <a:off x="2434832" y="2042019"/>
          <a:ext cx="852144" cy="44986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fr-FR" sz="900" kern="1200">
              <a:latin typeface="Arial" panose="020B0604020202020204" pitchFamily="34" charset="0"/>
              <a:cs typeface="Arial" panose="020B0604020202020204" pitchFamily="34" charset="0"/>
            </a:rPr>
            <a:t>2.3 : </a:t>
          </a:r>
        </a:p>
        <a:p>
          <a:pPr marL="0" lvl="0" indent="0" algn="ctr" defTabSz="400050">
            <a:lnSpc>
              <a:spcPct val="90000"/>
            </a:lnSpc>
            <a:spcBef>
              <a:spcPct val="0"/>
            </a:spcBef>
            <a:spcAft>
              <a:spcPct val="35000"/>
            </a:spcAft>
            <a:buNone/>
          </a:pPr>
          <a:r>
            <a:rPr lang="fr-FR" sz="900" kern="1200">
              <a:latin typeface="Arial" panose="020B0604020202020204" pitchFamily="34" charset="0"/>
              <a:cs typeface="Arial" panose="020B0604020202020204" pitchFamily="34" charset="0"/>
            </a:rPr>
            <a:t>Réception commandes</a:t>
          </a:r>
        </a:p>
      </dsp:txBody>
      <dsp:txXfrm>
        <a:off x="2448008" y="2055195"/>
        <a:ext cx="825792" cy="423508"/>
      </dsp:txXfrm>
    </dsp:sp>
    <dsp:sp modelId="{C55145B3-6277-4B49-8768-90E9BEB53DDA}">
      <dsp:nvSpPr>
        <dsp:cNvPr id="0" name=""/>
        <dsp:cNvSpPr/>
      </dsp:nvSpPr>
      <dsp:spPr>
        <a:xfrm>
          <a:off x="2299140" y="804902"/>
          <a:ext cx="91440" cy="2024374"/>
        </a:xfrm>
        <a:custGeom>
          <a:avLst/>
          <a:gdLst/>
          <a:ahLst/>
          <a:cxnLst/>
          <a:rect l="0" t="0" r="0" b="0"/>
          <a:pathLst>
            <a:path>
              <a:moveTo>
                <a:pt x="45720" y="0"/>
              </a:moveTo>
              <a:lnTo>
                <a:pt x="45720" y="2024374"/>
              </a:lnTo>
              <a:lnTo>
                <a:pt x="135692" y="2024374"/>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328E95-FE5D-4E20-868C-F38B246DDFD8}">
      <dsp:nvSpPr>
        <dsp:cNvPr id="0" name=""/>
        <dsp:cNvSpPr/>
      </dsp:nvSpPr>
      <dsp:spPr>
        <a:xfrm>
          <a:off x="2434832" y="2604345"/>
          <a:ext cx="846307" cy="44986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fr-FR" sz="900" kern="1200">
              <a:latin typeface="Arial" panose="020B0604020202020204" pitchFamily="34" charset="0"/>
              <a:cs typeface="Arial" panose="020B0604020202020204" pitchFamily="34" charset="0"/>
            </a:rPr>
            <a:t>2.4 : </a:t>
          </a:r>
        </a:p>
        <a:p>
          <a:pPr marL="0" lvl="0" indent="0" algn="ctr" defTabSz="400050">
            <a:lnSpc>
              <a:spcPct val="90000"/>
            </a:lnSpc>
            <a:spcBef>
              <a:spcPct val="0"/>
            </a:spcBef>
            <a:spcAft>
              <a:spcPct val="35000"/>
            </a:spcAft>
            <a:buNone/>
          </a:pPr>
          <a:r>
            <a:rPr lang="fr-FR" sz="900" kern="1200">
              <a:latin typeface="Arial" panose="020B0604020202020204" pitchFamily="34" charset="0"/>
              <a:cs typeface="Arial" panose="020B0604020202020204" pitchFamily="34" charset="0"/>
            </a:rPr>
            <a:t>Mise en service et tests</a:t>
          </a:r>
        </a:p>
      </dsp:txBody>
      <dsp:txXfrm>
        <a:off x="2448008" y="2617521"/>
        <a:ext cx="819955" cy="423508"/>
      </dsp:txXfrm>
    </dsp:sp>
    <dsp:sp modelId="{67E1E944-11F2-4AF8-9F51-2B66AD63911A}">
      <dsp:nvSpPr>
        <dsp:cNvPr id="0" name=""/>
        <dsp:cNvSpPr/>
      </dsp:nvSpPr>
      <dsp:spPr>
        <a:xfrm>
          <a:off x="2299140" y="804902"/>
          <a:ext cx="91440" cy="2586700"/>
        </a:xfrm>
        <a:custGeom>
          <a:avLst/>
          <a:gdLst/>
          <a:ahLst/>
          <a:cxnLst/>
          <a:rect l="0" t="0" r="0" b="0"/>
          <a:pathLst>
            <a:path>
              <a:moveTo>
                <a:pt x="45720" y="0"/>
              </a:moveTo>
              <a:lnTo>
                <a:pt x="45720" y="2586700"/>
              </a:lnTo>
              <a:lnTo>
                <a:pt x="135692" y="258670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A75758-0C9A-4AEE-ACB6-C10F88228950}">
      <dsp:nvSpPr>
        <dsp:cNvPr id="0" name=""/>
        <dsp:cNvSpPr/>
      </dsp:nvSpPr>
      <dsp:spPr>
        <a:xfrm>
          <a:off x="2434832" y="3166671"/>
          <a:ext cx="719777" cy="44986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625" tIns="31750" rIns="47625" bIns="31750" numCol="1" spcCol="1270" anchor="ctr" anchorCtr="0">
          <a:noAutofit/>
        </a:bodyPr>
        <a:lstStyle/>
        <a:p>
          <a:pPr marL="0" lvl="0" indent="0" algn="ctr" defTabSz="1111250">
            <a:lnSpc>
              <a:spcPct val="90000"/>
            </a:lnSpc>
            <a:spcBef>
              <a:spcPct val="0"/>
            </a:spcBef>
            <a:spcAft>
              <a:spcPct val="35000"/>
            </a:spcAft>
            <a:buNone/>
          </a:pPr>
          <a:r>
            <a:rPr lang="fr-FR" sz="2500" kern="1200"/>
            <a:t>...</a:t>
          </a:r>
        </a:p>
      </dsp:txBody>
      <dsp:txXfrm>
        <a:off x="2448008" y="3179847"/>
        <a:ext cx="693425" cy="423508"/>
      </dsp:txXfrm>
    </dsp:sp>
    <dsp:sp modelId="{937C94AF-1A9D-4C52-AA13-E11F2823D16E}">
      <dsp:nvSpPr>
        <dsp:cNvPr id="0" name=""/>
        <dsp:cNvSpPr/>
      </dsp:nvSpPr>
      <dsp:spPr>
        <a:xfrm>
          <a:off x="3379540" y="355041"/>
          <a:ext cx="899721" cy="44986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fr-FR" sz="900" kern="1200"/>
            <a:t>Lot 3 : installation process Y</a:t>
          </a:r>
        </a:p>
      </dsp:txBody>
      <dsp:txXfrm>
        <a:off x="3392716" y="368217"/>
        <a:ext cx="873369" cy="423508"/>
      </dsp:txXfrm>
    </dsp:sp>
    <dsp:sp modelId="{4B037F27-6CA6-41DD-8112-E984AF659140}">
      <dsp:nvSpPr>
        <dsp:cNvPr id="0" name=""/>
        <dsp:cNvSpPr/>
      </dsp:nvSpPr>
      <dsp:spPr>
        <a:xfrm>
          <a:off x="3423792" y="804902"/>
          <a:ext cx="91440" cy="337395"/>
        </a:xfrm>
        <a:custGeom>
          <a:avLst/>
          <a:gdLst/>
          <a:ahLst/>
          <a:cxnLst/>
          <a:rect l="0" t="0" r="0" b="0"/>
          <a:pathLst>
            <a:path>
              <a:moveTo>
                <a:pt x="45720" y="0"/>
              </a:moveTo>
              <a:lnTo>
                <a:pt x="45720" y="337395"/>
              </a:lnTo>
              <a:lnTo>
                <a:pt x="135692" y="337395"/>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55E76B-61F8-479A-AD58-87638050092D}">
      <dsp:nvSpPr>
        <dsp:cNvPr id="0" name=""/>
        <dsp:cNvSpPr/>
      </dsp:nvSpPr>
      <dsp:spPr>
        <a:xfrm>
          <a:off x="3559484" y="917367"/>
          <a:ext cx="719777" cy="44986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625" tIns="31750" rIns="47625" bIns="31750" numCol="1" spcCol="1270" anchor="ctr" anchorCtr="0">
          <a:noAutofit/>
        </a:bodyPr>
        <a:lstStyle/>
        <a:p>
          <a:pPr marL="0" lvl="0" indent="0" algn="ctr" defTabSz="1111250">
            <a:lnSpc>
              <a:spcPct val="90000"/>
            </a:lnSpc>
            <a:spcBef>
              <a:spcPct val="0"/>
            </a:spcBef>
            <a:spcAft>
              <a:spcPct val="35000"/>
            </a:spcAft>
            <a:buNone/>
          </a:pPr>
          <a:endParaRPr lang="fr-FR" sz="2500" kern="1200"/>
        </a:p>
      </dsp:txBody>
      <dsp:txXfrm>
        <a:off x="3572660" y="930543"/>
        <a:ext cx="693425" cy="423508"/>
      </dsp:txXfrm>
    </dsp:sp>
    <dsp:sp modelId="{3EAB7AEC-3B02-408A-B387-3D19FC181E5E}">
      <dsp:nvSpPr>
        <dsp:cNvPr id="0" name=""/>
        <dsp:cNvSpPr/>
      </dsp:nvSpPr>
      <dsp:spPr>
        <a:xfrm>
          <a:off x="3423792" y="804902"/>
          <a:ext cx="91440" cy="899721"/>
        </a:xfrm>
        <a:custGeom>
          <a:avLst/>
          <a:gdLst/>
          <a:ahLst/>
          <a:cxnLst/>
          <a:rect l="0" t="0" r="0" b="0"/>
          <a:pathLst>
            <a:path>
              <a:moveTo>
                <a:pt x="45720" y="0"/>
              </a:moveTo>
              <a:lnTo>
                <a:pt x="45720" y="899721"/>
              </a:lnTo>
              <a:lnTo>
                <a:pt x="135692" y="899721"/>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796DFA-908B-4155-BC42-56D04E74FEE0}">
      <dsp:nvSpPr>
        <dsp:cNvPr id="0" name=""/>
        <dsp:cNvSpPr/>
      </dsp:nvSpPr>
      <dsp:spPr>
        <a:xfrm>
          <a:off x="3559484" y="1479693"/>
          <a:ext cx="719777" cy="44986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625" tIns="31750" rIns="47625" bIns="31750" numCol="1" spcCol="1270" anchor="ctr" anchorCtr="0">
          <a:noAutofit/>
        </a:bodyPr>
        <a:lstStyle/>
        <a:p>
          <a:pPr marL="0" lvl="0" indent="0" algn="ctr" defTabSz="1111250">
            <a:lnSpc>
              <a:spcPct val="90000"/>
            </a:lnSpc>
            <a:spcBef>
              <a:spcPct val="0"/>
            </a:spcBef>
            <a:spcAft>
              <a:spcPct val="35000"/>
            </a:spcAft>
            <a:buNone/>
          </a:pPr>
          <a:endParaRPr lang="fr-FR" sz="2500" kern="1200"/>
        </a:p>
      </dsp:txBody>
      <dsp:txXfrm>
        <a:off x="3572660" y="1492869"/>
        <a:ext cx="693425" cy="423508"/>
      </dsp:txXfrm>
    </dsp:sp>
    <dsp:sp modelId="{B188A4AF-FE75-4ECA-8FCD-0CFC4F57B71F}">
      <dsp:nvSpPr>
        <dsp:cNvPr id="0" name=""/>
        <dsp:cNvSpPr/>
      </dsp:nvSpPr>
      <dsp:spPr>
        <a:xfrm>
          <a:off x="4504192" y="355041"/>
          <a:ext cx="899721" cy="44986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fr-FR" sz="900" kern="1200">
              <a:latin typeface="Arial" panose="020B0604020202020204" pitchFamily="34" charset="0"/>
              <a:cs typeface="Arial" panose="020B0604020202020204" pitchFamily="34" charset="0"/>
            </a:rPr>
            <a:t>Lot 4 : Ressources humaines </a:t>
          </a:r>
        </a:p>
      </dsp:txBody>
      <dsp:txXfrm>
        <a:off x="4517368" y="368217"/>
        <a:ext cx="873369" cy="423508"/>
      </dsp:txXfrm>
    </dsp:sp>
    <dsp:sp modelId="{E76014EE-8A2D-401C-9837-878463054A48}">
      <dsp:nvSpPr>
        <dsp:cNvPr id="0" name=""/>
        <dsp:cNvSpPr/>
      </dsp:nvSpPr>
      <dsp:spPr>
        <a:xfrm>
          <a:off x="4548444" y="804902"/>
          <a:ext cx="91440" cy="480584"/>
        </a:xfrm>
        <a:custGeom>
          <a:avLst/>
          <a:gdLst/>
          <a:ahLst/>
          <a:cxnLst/>
          <a:rect l="0" t="0" r="0" b="0"/>
          <a:pathLst>
            <a:path>
              <a:moveTo>
                <a:pt x="45720" y="0"/>
              </a:moveTo>
              <a:lnTo>
                <a:pt x="45720" y="480584"/>
              </a:lnTo>
              <a:lnTo>
                <a:pt x="135692" y="480584"/>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8BC386-2347-4E41-A7AE-85E7A7ADEDAA}">
      <dsp:nvSpPr>
        <dsp:cNvPr id="0" name=""/>
        <dsp:cNvSpPr/>
      </dsp:nvSpPr>
      <dsp:spPr>
        <a:xfrm>
          <a:off x="4684136" y="917367"/>
          <a:ext cx="816371" cy="736237"/>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fr-FR" sz="900" kern="1200"/>
            <a:t>Tâche 4.1 : </a:t>
          </a:r>
        </a:p>
        <a:p>
          <a:pPr marL="0" lvl="0" indent="0" algn="ctr" defTabSz="400050">
            <a:lnSpc>
              <a:spcPct val="90000"/>
            </a:lnSpc>
            <a:spcBef>
              <a:spcPct val="0"/>
            </a:spcBef>
            <a:spcAft>
              <a:spcPct val="35000"/>
            </a:spcAft>
            <a:buNone/>
          </a:pPr>
          <a:r>
            <a:rPr lang="fr-FR" sz="900" kern="1200"/>
            <a:t>définir les besoins et les postes</a:t>
          </a:r>
        </a:p>
      </dsp:txBody>
      <dsp:txXfrm>
        <a:off x="4705700" y="938931"/>
        <a:ext cx="773243" cy="693109"/>
      </dsp:txXfrm>
    </dsp:sp>
    <dsp:sp modelId="{2AA61874-3C2A-4132-A1C7-CA54B9099E25}">
      <dsp:nvSpPr>
        <dsp:cNvPr id="0" name=""/>
        <dsp:cNvSpPr/>
      </dsp:nvSpPr>
      <dsp:spPr>
        <a:xfrm>
          <a:off x="4548444" y="804902"/>
          <a:ext cx="91440" cy="1335567"/>
        </a:xfrm>
        <a:custGeom>
          <a:avLst/>
          <a:gdLst/>
          <a:ahLst/>
          <a:cxnLst/>
          <a:rect l="0" t="0" r="0" b="0"/>
          <a:pathLst>
            <a:path>
              <a:moveTo>
                <a:pt x="45720" y="0"/>
              </a:moveTo>
              <a:lnTo>
                <a:pt x="45720" y="1335567"/>
              </a:lnTo>
              <a:lnTo>
                <a:pt x="135692" y="133556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DE57E9-B8E4-4D8B-94E8-544A570EB963}">
      <dsp:nvSpPr>
        <dsp:cNvPr id="0" name=""/>
        <dsp:cNvSpPr/>
      </dsp:nvSpPr>
      <dsp:spPr>
        <a:xfrm>
          <a:off x="4684136" y="1766070"/>
          <a:ext cx="816371" cy="748797"/>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fr-FR" sz="900" kern="1200"/>
            <a:t>4.2 :</a:t>
          </a:r>
        </a:p>
        <a:p>
          <a:pPr marL="0" lvl="0" indent="0" algn="ctr" defTabSz="400050">
            <a:lnSpc>
              <a:spcPct val="90000"/>
            </a:lnSpc>
            <a:spcBef>
              <a:spcPct val="0"/>
            </a:spcBef>
            <a:spcAft>
              <a:spcPct val="35000"/>
            </a:spcAft>
            <a:buNone/>
          </a:pPr>
          <a:r>
            <a:rPr lang="fr-FR" sz="900" kern="1200"/>
            <a:t>Sélection d'un prestataire de recrutement</a:t>
          </a:r>
        </a:p>
      </dsp:txBody>
      <dsp:txXfrm>
        <a:off x="4706068" y="1788002"/>
        <a:ext cx="772507" cy="704933"/>
      </dsp:txXfrm>
    </dsp:sp>
    <dsp:sp modelId="{F7FDB926-19ED-4DDA-8135-CDB3364FFE31}">
      <dsp:nvSpPr>
        <dsp:cNvPr id="0" name=""/>
        <dsp:cNvSpPr/>
      </dsp:nvSpPr>
      <dsp:spPr>
        <a:xfrm>
          <a:off x="5628844" y="355041"/>
          <a:ext cx="899721" cy="44986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fr-FR" sz="900" kern="1200"/>
            <a:t>Lot 5 : Qualité </a:t>
          </a:r>
        </a:p>
      </dsp:txBody>
      <dsp:txXfrm>
        <a:off x="5642020" y="368217"/>
        <a:ext cx="873369" cy="423508"/>
      </dsp:txXfrm>
    </dsp:sp>
    <dsp:sp modelId="{2738F107-67F7-4DF2-9455-1B56EDD51372}">
      <dsp:nvSpPr>
        <dsp:cNvPr id="0" name=""/>
        <dsp:cNvSpPr/>
      </dsp:nvSpPr>
      <dsp:spPr>
        <a:xfrm>
          <a:off x="5673096" y="804902"/>
          <a:ext cx="91440" cy="337395"/>
        </a:xfrm>
        <a:custGeom>
          <a:avLst/>
          <a:gdLst/>
          <a:ahLst/>
          <a:cxnLst/>
          <a:rect l="0" t="0" r="0" b="0"/>
          <a:pathLst>
            <a:path>
              <a:moveTo>
                <a:pt x="45720" y="0"/>
              </a:moveTo>
              <a:lnTo>
                <a:pt x="45720" y="337395"/>
              </a:lnTo>
              <a:lnTo>
                <a:pt x="135692" y="337395"/>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ACEFE7-5956-408D-A703-D116485ECE3E}">
      <dsp:nvSpPr>
        <dsp:cNvPr id="0" name=""/>
        <dsp:cNvSpPr/>
      </dsp:nvSpPr>
      <dsp:spPr>
        <a:xfrm>
          <a:off x="5808789" y="917367"/>
          <a:ext cx="719777" cy="44986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fr-FR" sz="900" kern="1200"/>
            <a:t>Tâche 5.1 : </a:t>
          </a:r>
        </a:p>
        <a:p>
          <a:pPr marL="0" lvl="0" indent="0" algn="ctr" defTabSz="400050">
            <a:lnSpc>
              <a:spcPct val="90000"/>
            </a:lnSpc>
            <a:spcBef>
              <a:spcPct val="0"/>
            </a:spcBef>
            <a:spcAft>
              <a:spcPct val="35000"/>
            </a:spcAft>
            <a:buNone/>
          </a:pPr>
          <a:r>
            <a:rPr lang="fr-FR" sz="900" kern="1200"/>
            <a:t>certification X</a:t>
          </a:r>
        </a:p>
      </dsp:txBody>
      <dsp:txXfrm>
        <a:off x="5821965" y="930543"/>
        <a:ext cx="693425" cy="423508"/>
      </dsp:txXfrm>
    </dsp:sp>
    <dsp:sp modelId="{4C7EDAB6-8D03-4780-BD0F-B24AD1146099}">
      <dsp:nvSpPr>
        <dsp:cNvPr id="0" name=""/>
        <dsp:cNvSpPr/>
      </dsp:nvSpPr>
      <dsp:spPr>
        <a:xfrm>
          <a:off x="5673096" y="804902"/>
          <a:ext cx="91440" cy="991365"/>
        </a:xfrm>
        <a:custGeom>
          <a:avLst/>
          <a:gdLst/>
          <a:ahLst/>
          <a:cxnLst/>
          <a:rect l="0" t="0" r="0" b="0"/>
          <a:pathLst>
            <a:path>
              <a:moveTo>
                <a:pt x="45720" y="0"/>
              </a:moveTo>
              <a:lnTo>
                <a:pt x="45720" y="991365"/>
              </a:lnTo>
              <a:lnTo>
                <a:pt x="135692" y="991365"/>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518DE6-F2C9-4118-A9BA-BDF78C14906C}">
      <dsp:nvSpPr>
        <dsp:cNvPr id="0" name=""/>
        <dsp:cNvSpPr/>
      </dsp:nvSpPr>
      <dsp:spPr>
        <a:xfrm>
          <a:off x="5808789" y="1479693"/>
          <a:ext cx="719777" cy="633147"/>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fr-FR" sz="900" kern="1200"/>
            <a:t>5.2 : mise en place laboratoire qualité </a:t>
          </a:r>
        </a:p>
      </dsp:txBody>
      <dsp:txXfrm>
        <a:off x="5827333" y="1498237"/>
        <a:ext cx="682689" cy="596059"/>
      </dsp:txXfrm>
    </dsp:sp>
    <dsp:sp modelId="{718F6231-9633-4BC4-A28C-93D77F323B0A}">
      <dsp:nvSpPr>
        <dsp:cNvPr id="0" name=""/>
        <dsp:cNvSpPr/>
      </dsp:nvSpPr>
      <dsp:spPr>
        <a:xfrm>
          <a:off x="5673096" y="804902"/>
          <a:ext cx="91440" cy="1645334"/>
        </a:xfrm>
        <a:custGeom>
          <a:avLst/>
          <a:gdLst/>
          <a:ahLst/>
          <a:cxnLst/>
          <a:rect l="0" t="0" r="0" b="0"/>
          <a:pathLst>
            <a:path>
              <a:moveTo>
                <a:pt x="45720" y="0"/>
              </a:moveTo>
              <a:lnTo>
                <a:pt x="45720" y="1645334"/>
              </a:lnTo>
              <a:lnTo>
                <a:pt x="135692" y="1645334"/>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1FC507-CA7A-48D2-B100-1F2DAE560D81}">
      <dsp:nvSpPr>
        <dsp:cNvPr id="0" name=""/>
        <dsp:cNvSpPr/>
      </dsp:nvSpPr>
      <dsp:spPr>
        <a:xfrm>
          <a:off x="5808789" y="2225306"/>
          <a:ext cx="719777" cy="44986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fr-FR" sz="900" kern="1200"/>
            <a:t>5.3 : ...</a:t>
          </a:r>
        </a:p>
      </dsp:txBody>
      <dsp:txXfrm>
        <a:off x="5821965" y="2238482"/>
        <a:ext cx="693425" cy="42350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04103-6D2E-4F88-AD9A-7F0653504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17</Pages>
  <Words>4720</Words>
  <Characters>25963</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30622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BOURRY Axelle</cp:lastModifiedBy>
  <cp:revision>33</cp:revision>
  <cp:lastPrinted>2022-10-11T08:12:00Z</cp:lastPrinted>
  <dcterms:created xsi:type="dcterms:W3CDTF">2022-10-21T13:49:00Z</dcterms:created>
  <dcterms:modified xsi:type="dcterms:W3CDTF">2023-10-03T15:11:00Z</dcterms:modified>
</cp:coreProperties>
</file>